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EA5" w:rsidRDefault="001C0A24" w:rsidP="003270BE">
      <w:pPr>
        <w:jc w:val="center"/>
        <w:rPr>
          <w:rFonts w:ascii="方正小标宋_GBK" w:eastAsia="方正小标宋_GBK"/>
          <w:sz w:val="36"/>
          <w:szCs w:val="36"/>
        </w:rPr>
      </w:pPr>
      <w:r>
        <w:rPr>
          <w:rFonts w:ascii="方正小标宋_GBK" w:eastAsia="方正小标宋_GBK" w:hint="eastAsia"/>
          <w:sz w:val="36"/>
          <w:szCs w:val="36"/>
        </w:rPr>
        <w:t>附件</w:t>
      </w:r>
      <w:r w:rsidR="004A1EA5" w:rsidRPr="00C57BB5">
        <w:rPr>
          <w:rFonts w:ascii="方正小标宋_GBK" w:eastAsia="方正小标宋_GBK" w:hint="eastAsia"/>
          <w:sz w:val="36"/>
          <w:szCs w:val="36"/>
        </w:rPr>
        <w:t>：</w:t>
      </w:r>
      <w:r w:rsidR="003270BE">
        <w:rPr>
          <w:rFonts w:ascii="方正小标宋_GBK" w:eastAsia="方正小标宋_GBK" w:hint="eastAsia"/>
          <w:sz w:val="36"/>
          <w:szCs w:val="36"/>
        </w:rPr>
        <w:t>设备参数表</w:t>
      </w:r>
    </w:p>
    <w:p w:rsidR="00BD1E52" w:rsidRPr="00595130" w:rsidRDefault="00BD1E52" w:rsidP="00BD1E52">
      <w:pPr>
        <w:rPr>
          <w:b/>
        </w:rPr>
      </w:pPr>
      <w:r w:rsidRPr="00595130">
        <w:rPr>
          <w:rFonts w:hint="eastAsia"/>
          <w:b/>
        </w:rPr>
        <w:t>虚拟化服务器</w:t>
      </w:r>
      <w:r w:rsidRPr="00595130">
        <w:rPr>
          <w:b/>
        </w:rPr>
        <w:t>：</w:t>
      </w:r>
      <w:r w:rsidRPr="00595130">
        <w:rPr>
          <w:rFonts w:hint="eastAsia"/>
          <w:b/>
        </w:rPr>
        <w:t>（数量</w:t>
      </w:r>
      <w:r w:rsidRPr="00595130">
        <w:rPr>
          <w:rFonts w:hint="eastAsia"/>
          <w:b/>
        </w:rPr>
        <w:t>2</w:t>
      </w:r>
      <w:r>
        <w:rPr>
          <w:rFonts w:hint="eastAsia"/>
          <w:b/>
        </w:rPr>
        <w:t>台，</w:t>
      </w:r>
      <w:r w:rsidRPr="00595130">
        <w:rPr>
          <w:rFonts w:hint="eastAsia"/>
          <w:b/>
        </w:rPr>
        <w:t>包含虚拟化软件）</w:t>
      </w:r>
    </w:p>
    <w:p w:rsidR="00BD1E52" w:rsidRDefault="00BD1E52" w:rsidP="00BD1E52">
      <w:pPr>
        <w:pStyle w:val="a6"/>
        <w:numPr>
          <w:ilvl w:val="0"/>
          <w:numId w:val="4"/>
        </w:numPr>
        <w:ind w:firstLineChars="0"/>
      </w:pPr>
      <w:r>
        <w:rPr>
          <w:rFonts w:hint="eastAsia"/>
        </w:rPr>
        <w:t>★国产知名品牌，且与</w:t>
      </w:r>
      <w:r>
        <w:t>存储</w:t>
      </w:r>
      <w:r>
        <w:rPr>
          <w:rFonts w:hint="eastAsia"/>
        </w:rPr>
        <w:t>为</w:t>
      </w:r>
      <w:r>
        <w:t>同一品牌</w:t>
      </w:r>
      <w:r>
        <w:rPr>
          <w:rFonts w:hint="eastAsia"/>
        </w:rPr>
        <w:t>；</w:t>
      </w:r>
    </w:p>
    <w:p w:rsidR="00BD1E52" w:rsidRDefault="00BD1E52" w:rsidP="00BD1E52">
      <w:pPr>
        <w:pStyle w:val="a6"/>
        <w:numPr>
          <w:ilvl w:val="0"/>
          <w:numId w:val="4"/>
        </w:numPr>
        <w:ind w:firstLineChars="0"/>
      </w:pPr>
      <w:r>
        <w:rPr>
          <w:rFonts w:hint="eastAsia"/>
        </w:rPr>
        <w:t>机型在官方网站中文资料齐全，包含中文版（产品彩页、规格白皮书、兼容性列表、用户指南、安装升级指南等）。</w:t>
      </w:r>
    </w:p>
    <w:p w:rsidR="00BD1E52" w:rsidRDefault="00BD1E52" w:rsidP="00BD1E52">
      <w:pPr>
        <w:pStyle w:val="a6"/>
        <w:numPr>
          <w:ilvl w:val="0"/>
          <w:numId w:val="4"/>
        </w:numPr>
        <w:ind w:firstLineChars="0"/>
      </w:pPr>
      <w:r>
        <w:rPr>
          <w:rFonts w:hint="eastAsia"/>
        </w:rPr>
        <w:t>机架式</w:t>
      </w:r>
      <w:r>
        <w:rPr>
          <w:rFonts w:hint="eastAsia"/>
        </w:rPr>
        <w:t>2U</w:t>
      </w:r>
      <w:r>
        <w:rPr>
          <w:rFonts w:hint="eastAsia"/>
        </w:rPr>
        <w:t>，标配原厂导轨；</w:t>
      </w:r>
    </w:p>
    <w:p w:rsidR="00BD1E52" w:rsidRDefault="00BD1E52" w:rsidP="00BD1E52">
      <w:pPr>
        <w:pStyle w:val="a6"/>
        <w:numPr>
          <w:ilvl w:val="0"/>
          <w:numId w:val="4"/>
        </w:numPr>
        <w:ind w:firstLineChars="0"/>
      </w:pPr>
      <w:r>
        <w:rPr>
          <w:rFonts w:hint="eastAsia"/>
        </w:rPr>
        <w:t>★处理器：</w:t>
      </w:r>
      <w:r>
        <w:rPr>
          <w:rFonts w:hint="eastAsia"/>
        </w:rPr>
        <w:t xml:space="preserve">Intel </w:t>
      </w:r>
      <w:r>
        <w:rPr>
          <w:rFonts w:hint="eastAsia"/>
        </w:rPr>
        <w:t>至强金牌</w:t>
      </w:r>
      <w:r>
        <w:rPr>
          <w:rFonts w:hint="eastAsia"/>
        </w:rPr>
        <w:t>4114(2.2GHz/10-core/13.75MB/85W)</w:t>
      </w:r>
      <w:r>
        <w:rPr>
          <w:rFonts w:hint="eastAsia"/>
        </w:rPr>
        <w:t>处理器</w:t>
      </w:r>
      <w:r>
        <w:rPr>
          <w:rFonts w:hint="eastAsia"/>
        </w:rPr>
        <w:t>,2</w:t>
      </w:r>
      <w:r>
        <w:rPr>
          <w:rFonts w:hint="eastAsia"/>
        </w:rPr>
        <w:t>颗。</w:t>
      </w:r>
    </w:p>
    <w:p w:rsidR="00BD1E52" w:rsidRDefault="00BD1E52" w:rsidP="00BD1E52">
      <w:pPr>
        <w:pStyle w:val="a6"/>
        <w:numPr>
          <w:ilvl w:val="0"/>
          <w:numId w:val="4"/>
        </w:numPr>
        <w:ind w:firstLineChars="0"/>
      </w:pPr>
      <w:r>
        <w:rPr>
          <w:rFonts w:hint="eastAsia"/>
        </w:rPr>
        <w:t>★内存：配置</w:t>
      </w:r>
      <w:r>
        <w:rPr>
          <w:rFonts w:hint="eastAsia"/>
        </w:rPr>
        <w:t>256GB DDR4-2666MHz</w:t>
      </w:r>
      <w:r>
        <w:rPr>
          <w:rFonts w:hint="eastAsia"/>
        </w:rPr>
        <w:t>内存，支持</w:t>
      </w:r>
      <w:r>
        <w:rPr>
          <w:rFonts w:hint="eastAsia"/>
        </w:rPr>
        <w:t>RDIMM,UDIMM,LRDIMM</w:t>
      </w:r>
      <w:r>
        <w:rPr>
          <w:rFonts w:hint="eastAsia"/>
        </w:rPr>
        <w:t>类型的内存。最大可扩展内存≥</w:t>
      </w:r>
      <w:r>
        <w:rPr>
          <w:rFonts w:hint="eastAsia"/>
        </w:rPr>
        <w:t>3TB</w:t>
      </w:r>
      <w:r>
        <w:rPr>
          <w:rFonts w:hint="eastAsia"/>
        </w:rPr>
        <w:t>，提供≥</w:t>
      </w:r>
      <w:r>
        <w:rPr>
          <w:rFonts w:hint="eastAsia"/>
        </w:rPr>
        <w:t>24</w:t>
      </w:r>
      <w:r>
        <w:rPr>
          <w:rFonts w:hint="eastAsia"/>
        </w:rPr>
        <w:t>个</w:t>
      </w:r>
      <w:r>
        <w:rPr>
          <w:rFonts w:hint="eastAsia"/>
        </w:rPr>
        <w:t>DIMM</w:t>
      </w:r>
      <w:r>
        <w:rPr>
          <w:rFonts w:hint="eastAsia"/>
        </w:rPr>
        <w:t>内存插槽；</w:t>
      </w:r>
    </w:p>
    <w:p w:rsidR="00BD1E52" w:rsidRDefault="00BD1E52" w:rsidP="00BD1E52">
      <w:pPr>
        <w:pStyle w:val="a6"/>
        <w:numPr>
          <w:ilvl w:val="0"/>
          <w:numId w:val="4"/>
        </w:numPr>
        <w:ind w:firstLineChars="0"/>
      </w:pPr>
      <w:r>
        <w:rPr>
          <w:rFonts w:hint="eastAsia"/>
        </w:rPr>
        <w:t>阵列卡：配置磁盘阵列卡，缓存</w:t>
      </w:r>
      <w:r>
        <w:rPr>
          <w:rFonts w:hint="eastAsia"/>
        </w:rPr>
        <w:t>2G</w:t>
      </w:r>
      <w:r>
        <w:rPr>
          <w:rFonts w:hint="eastAsia"/>
        </w:rPr>
        <w:t>，支持</w:t>
      </w:r>
      <w:r>
        <w:rPr>
          <w:rFonts w:hint="eastAsia"/>
        </w:rPr>
        <w:t>RAID 0/1/10/5/50/6/60</w:t>
      </w:r>
      <w:r>
        <w:rPr>
          <w:rFonts w:hint="eastAsia"/>
        </w:rPr>
        <w:t>，使用超级电容保护</w:t>
      </w:r>
    </w:p>
    <w:p w:rsidR="00BD1E52" w:rsidRDefault="00BD1E52" w:rsidP="00BD1E52">
      <w:pPr>
        <w:pStyle w:val="a6"/>
        <w:numPr>
          <w:ilvl w:val="0"/>
          <w:numId w:val="4"/>
        </w:numPr>
        <w:ind w:firstLineChars="0"/>
      </w:pPr>
      <w:r>
        <w:rPr>
          <w:rFonts w:hint="eastAsia"/>
        </w:rPr>
        <w:t>FC HBA</w:t>
      </w:r>
      <w:r>
        <w:rPr>
          <w:rFonts w:hint="eastAsia"/>
        </w:rPr>
        <w:t>卡：配置</w:t>
      </w:r>
      <w:r>
        <w:rPr>
          <w:rFonts w:hint="eastAsia"/>
        </w:rPr>
        <w:t>1</w:t>
      </w:r>
      <w:r>
        <w:rPr>
          <w:rFonts w:hint="eastAsia"/>
        </w:rPr>
        <w:t>张双通道</w:t>
      </w:r>
      <w:r>
        <w:rPr>
          <w:rFonts w:hint="eastAsia"/>
        </w:rPr>
        <w:t xml:space="preserve">8Gb </w:t>
      </w:r>
      <w:r>
        <w:rPr>
          <w:rFonts w:hint="eastAsia"/>
        </w:rPr>
        <w:t>（含多模光模块）</w:t>
      </w:r>
    </w:p>
    <w:p w:rsidR="00BD1E52" w:rsidRDefault="00BD1E52" w:rsidP="00BD1E52">
      <w:pPr>
        <w:pStyle w:val="a6"/>
        <w:numPr>
          <w:ilvl w:val="0"/>
          <w:numId w:val="4"/>
        </w:numPr>
        <w:ind w:firstLineChars="0"/>
      </w:pPr>
      <w:r>
        <w:rPr>
          <w:rFonts w:hint="eastAsia"/>
        </w:rPr>
        <w:t>★硬盘：配置</w:t>
      </w:r>
      <w:r>
        <w:t>2</w:t>
      </w:r>
      <w:r>
        <w:rPr>
          <w:rFonts w:hint="eastAsia"/>
        </w:rPr>
        <w:t>块单块</w:t>
      </w:r>
      <w:r>
        <w:t>12</w:t>
      </w:r>
      <w:r>
        <w:rPr>
          <w:rFonts w:hint="eastAsia"/>
        </w:rPr>
        <w:t>00GB 10K rpm SAS 2.5"</w:t>
      </w:r>
      <w:r>
        <w:rPr>
          <w:rFonts w:hint="eastAsia"/>
        </w:rPr>
        <w:t>硬盘；</w:t>
      </w:r>
    </w:p>
    <w:p w:rsidR="00BD1E52" w:rsidRDefault="00BD1E52" w:rsidP="00BD1E52">
      <w:pPr>
        <w:pStyle w:val="a6"/>
        <w:numPr>
          <w:ilvl w:val="0"/>
          <w:numId w:val="4"/>
        </w:numPr>
        <w:ind w:firstLineChars="0"/>
      </w:pPr>
      <w:r>
        <w:rPr>
          <w:rFonts w:hint="eastAsia"/>
        </w:rPr>
        <w:t>★硬盘：配置</w:t>
      </w:r>
      <w:r>
        <w:t>3</w:t>
      </w:r>
      <w:r>
        <w:rPr>
          <w:rFonts w:hint="eastAsia"/>
        </w:rPr>
        <w:t>块单块</w:t>
      </w:r>
      <w:r>
        <w:t>18</w:t>
      </w:r>
      <w:r>
        <w:rPr>
          <w:rFonts w:hint="eastAsia"/>
        </w:rPr>
        <w:t>00GB 10K rpm SAS 2.5"</w:t>
      </w:r>
      <w:r>
        <w:rPr>
          <w:rFonts w:hint="eastAsia"/>
        </w:rPr>
        <w:t>硬盘；</w:t>
      </w:r>
    </w:p>
    <w:p w:rsidR="00BD1E52" w:rsidRDefault="00BD1E52" w:rsidP="00BD1E52">
      <w:pPr>
        <w:pStyle w:val="a6"/>
        <w:numPr>
          <w:ilvl w:val="0"/>
          <w:numId w:val="4"/>
        </w:numPr>
        <w:ind w:firstLineChars="0"/>
      </w:pPr>
      <w:r>
        <w:rPr>
          <w:rFonts w:hint="eastAsia"/>
        </w:rPr>
        <w:t>硬盘扩展能力：可扩展≥</w:t>
      </w:r>
      <w:r>
        <w:rPr>
          <w:rFonts w:hint="eastAsia"/>
        </w:rPr>
        <w:t>31</w:t>
      </w:r>
      <w:r>
        <w:rPr>
          <w:rFonts w:hint="eastAsia"/>
        </w:rPr>
        <w:t>个热插拔</w:t>
      </w:r>
      <w:r>
        <w:rPr>
          <w:rFonts w:hint="eastAsia"/>
        </w:rPr>
        <w:t>2.5"</w:t>
      </w:r>
      <w:r>
        <w:rPr>
          <w:rFonts w:hint="eastAsia"/>
        </w:rPr>
        <w:t>硬盘槽位，最多可安装≥</w:t>
      </w:r>
      <w:r>
        <w:rPr>
          <w:rFonts w:hint="eastAsia"/>
        </w:rPr>
        <w:t>28</w:t>
      </w:r>
      <w:r>
        <w:rPr>
          <w:rFonts w:hint="eastAsia"/>
        </w:rPr>
        <w:t>个</w:t>
      </w:r>
      <w:r>
        <w:rPr>
          <w:rFonts w:hint="eastAsia"/>
        </w:rPr>
        <w:t>NVMe</w:t>
      </w:r>
      <w:r>
        <w:rPr>
          <w:rFonts w:hint="eastAsia"/>
        </w:rPr>
        <w:t>硬盘；</w:t>
      </w:r>
    </w:p>
    <w:p w:rsidR="00BD1E52" w:rsidRDefault="00BD1E52" w:rsidP="00BD1E52">
      <w:pPr>
        <w:pStyle w:val="a6"/>
        <w:numPr>
          <w:ilvl w:val="0"/>
          <w:numId w:val="4"/>
        </w:numPr>
        <w:snapToGrid w:val="0"/>
        <w:ind w:firstLineChars="0"/>
        <w:outlineLvl w:val="0"/>
      </w:pPr>
      <w:r>
        <w:rPr>
          <w:rFonts w:hint="eastAsia"/>
        </w:rPr>
        <w:t>★网卡：</w:t>
      </w:r>
      <w:r>
        <w:rPr>
          <w:rFonts w:hint="eastAsia"/>
        </w:rPr>
        <w:t>2*GE+2*10GE</w:t>
      </w:r>
      <w:r>
        <w:rPr>
          <w:rFonts w:hint="eastAsia"/>
        </w:rPr>
        <w:t>；</w:t>
      </w:r>
    </w:p>
    <w:p w:rsidR="00BD1E52" w:rsidRDefault="00BD1E52" w:rsidP="00BD1E52">
      <w:pPr>
        <w:pStyle w:val="a6"/>
        <w:numPr>
          <w:ilvl w:val="0"/>
          <w:numId w:val="4"/>
        </w:numPr>
        <w:snapToGrid w:val="0"/>
        <w:ind w:firstLineChars="0"/>
        <w:outlineLvl w:val="0"/>
      </w:pPr>
      <w:r>
        <w:rPr>
          <w:rFonts w:hint="eastAsia"/>
        </w:rPr>
        <w:t>4</w:t>
      </w:r>
      <w:r>
        <w:rPr>
          <w:rFonts w:hint="eastAsia"/>
        </w:rPr>
        <w:t>个光模块</w:t>
      </w:r>
      <w:r>
        <w:rPr>
          <w:rFonts w:hint="eastAsia"/>
        </w:rPr>
        <w:t>-SFP+-10G-</w:t>
      </w:r>
      <w:r>
        <w:rPr>
          <w:rFonts w:hint="eastAsia"/>
        </w:rPr>
        <w:t>多模模块</w:t>
      </w:r>
      <w:r>
        <w:rPr>
          <w:rFonts w:hint="eastAsia"/>
        </w:rPr>
        <w:t>(850nm,0.3km,LC)</w:t>
      </w:r>
      <w:r>
        <w:rPr>
          <w:rFonts w:hint="eastAsia"/>
        </w:rPr>
        <w:t>；</w:t>
      </w:r>
      <w:r>
        <w:rPr>
          <w:rFonts w:ascii="Times New Roman" w:hint="eastAsia"/>
          <w:snapToGrid w:val="0"/>
        </w:rPr>
        <w:t>4</w:t>
      </w:r>
      <w:r>
        <w:rPr>
          <w:rFonts w:ascii="Times New Roman" w:hint="eastAsia"/>
          <w:snapToGrid w:val="0"/>
        </w:rPr>
        <w:t>条光跳线</w:t>
      </w:r>
      <w:r>
        <w:rPr>
          <w:rFonts w:ascii="Times New Roman" w:hint="eastAsia"/>
          <w:snapToGrid w:val="0"/>
        </w:rPr>
        <w:t>-DLC/PC-DLC/PC-</w:t>
      </w:r>
      <w:r>
        <w:rPr>
          <w:rFonts w:ascii="Times New Roman" w:hint="eastAsia"/>
          <w:snapToGrid w:val="0"/>
        </w:rPr>
        <w:t>多模</w:t>
      </w:r>
      <w:r>
        <w:rPr>
          <w:rFonts w:ascii="Times New Roman" w:hint="eastAsia"/>
          <w:snapToGrid w:val="0"/>
        </w:rPr>
        <w:t>-3m-A1a.2-2mm-42mm DLC-OM3</w:t>
      </w:r>
      <w:r>
        <w:rPr>
          <w:rFonts w:ascii="Times New Roman" w:hint="eastAsia"/>
          <w:snapToGrid w:val="0"/>
        </w:rPr>
        <w:t>弯曲不敏感</w:t>
      </w:r>
    </w:p>
    <w:p w:rsidR="00BD1E52" w:rsidRDefault="00BD1E52" w:rsidP="00BD1E52">
      <w:pPr>
        <w:pStyle w:val="a6"/>
        <w:numPr>
          <w:ilvl w:val="0"/>
          <w:numId w:val="4"/>
        </w:numPr>
        <w:ind w:firstLineChars="0"/>
      </w:pPr>
      <w:r>
        <w:rPr>
          <w:rFonts w:hint="eastAsia"/>
        </w:rPr>
        <w:t>配置</w:t>
      </w:r>
      <w:r>
        <w:rPr>
          <w:rFonts w:hint="eastAsia"/>
        </w:rPr>
        <w:t>2</w:t>
      </w:r>
      <w:r>
        <w:rPr>
          <w:rFonts w:hint="eastAsia"/>
        </w:rPr>
        <w:t>个</w:t>
      </w:r>
      <w:r>
        <w:t>55</w:t>
      </w:r>
      <w:r>
        <w:rPr>
          <w:rFonts w:hint="eastAsia"/>
        </w:rPr>
        <w:t>0W</w:t>
      </w:r>
      <w:r>
        <w:rPr>
          <w:rFonts w:hint="eastAsia"/>
        </w:rPr>
        <w:t>冗余电源</w:t>
      </w:r>
    </w:p>
    <w:p w:rsidR="00BD1E52" w:rsidRDefault="00BD1E52" w:rsidP="00BD1E52">
      <w:pPr>
        <w:pStyle w:val="a6"/>
        <w:numPr>
          <w:ilvl w:val="0"/>
          <w:numId w:val="4"/>
        </w:numPr>
        <w:ind w:firstLineChars="0"/>
      </w:pPr>
      <w:r>
        <w:rPr>
          <w:rFonts w:hint="eastAsia"/>
        </w:rPr>
        <w:t>★服务器具备带外故障检测功能，不依赖于</w:t>
      </w:r>
      <w:r>
        <w:rPr>
          <w:rFonts w:hint="eastAsia"/>
        </w:rPr>
        <w:t>OS</w:t>
      </w:r>
      <w:r>
        <w:rPr>
          <w:rFonts w:hint="eastAsia"/>
        </w:rPr>
        <w:t>，对硬件故障如</w:t>
      </w:r>
      <w:r>
        <w:rPr>
          <w:rFonts w:hint="eastAsia"/>
        </w:rPr>
        <w:t>CPU</w:t>
      </w:r>
      <w:r>
        <w:rPr>
          <w:rFonts w:hint="eastAsia"/>
        </w:rPr>
        <w:t>故障、</w:t>
      </w:r>
      <w:r>
        <w:rPr>
          <w:rFonts w:hint="eastAsia"/>
        </w:rPr>
        <w:t>I2C</w:t>
      </w:r>
      <w:r>
        <w:rPr>
          <w:rFonts w:hint="eastAsia"/>
        </w:rPr>
        <w:t>和</w:t>
      </w:r>
      <w:r>
        <w:rPr>
          <w:rFonts w:hint="eastAsia"/>
        </w:rPr>
        <w:t xml:space="preserve"> IPMB</w:t>
      </w:r>
      <w:r>
        <w:rPr>
          <w:rFonts w:hint="eastAsia"/>
        </w:rPr>
        <w:t>总线故障、内存故障、</w:t>
      </w:r>
      <w:r>
        <w:rPr>
          <w:rFonts w:hint="eastAsia"/>
        </w:rPr>
        <w:t>PCIe</w:t>
      </w:r>
      <w:r>
        <w:rPr>
          <w:rFonts w:hint="eastAsia"/>
        </w:rPr>
        <w:t>设备故障、硬盘故障进行检测和预告警。厂商需要提供白皮书，官网证明材料。</w:t>
      </w:r>
    </w:p>
    <w:p w:rsidR="00BD1E52" w:rsidRDefault="00BD1E52" w:rsidP="00BD1E52">
      <w:pPr>
        <w:pStyle w:val="a6"/>
        <w:numPr>
          <w:ilvl w:val="0"/>
          <w:numId w:val="4"/>
        </w:numPr>
        <w:ind w:firstLineChars="0"/>
      </w:pPr>
      <w:r>
        <w:rPr>
          <w:rFonts w:hint="eastAsia"/>
        </w:rPr>
        <w:t>★服务器具备带外硬件故障错误数据收集，由带外管理模块进行故障分析，告警，日志导出；故障数据库支持自动定位故障源并提供解决方案。厂商需要提供证明材料。</w:t>
      </w:r>
    </w:p>
    <w:p w:rsidR="00BD1E52" w:rsidRDefault="00BD1E52" w:rsidP="00BD1E52">
      <w:pPr>
        <w:pStyle w:val="a6"/>
        <w:numPr>
          <w:ilvl w:val="0"/>
          <w:numId w:val="4"/>
        </w:numPr>
        <w:snapToGrid w:val="0"/>
        <w:ind w:firstLineChars="0"/>
        <w:outlineLvl w:val="0"/>
        <w:rPr>
          <w:rFonts w:ascii="Times New Roman"/>
          <w:snapToGrid w:val="0"/>
        </w:rPr>
      </w:pPr>
      <w:r>
        <w:rPr>
          <w:rFonts w:hint="eastAsia"/>
        </w:rPr>
        <w:t>★服务器管理系统支持国产自研管理芯片，提供芯片厂家发布的产品简介，提供芯片厂家的资质证明，芯片厂家为国产厂家，</w:t>
      </w:r>
      <w:r>
        <w:rPr>
          <w:rFonts w:ascii="Times New Roman" w:hint="eastAsia"/>
          <w:snapToGrid w:val="0"/>
        </w:rPr>
        <w:t>提供证明材料并加盖公章或投标专用章；</w:t>
      </w:r>
    </w:p>
    <w:p w:rsidR="00BD1E52" w:rsidRDefault="00BD1E52" w:rsidP="00BD1E52">
      <w:pPr>
        <w:pStyle w:val="a6"/>
        <w:numPr>
          <w:ilvl w:val="0"/>
          <w:numId w:val="4"/>
        </w:numPr>
        <w:snapToGrid w:val="0"/>
        <w:ind w:firstLineChars="0"/>
        <w:outlineLvl w:val="0"/>
        <w:rPr>
          <w:rFonts w:ascii="Times New Roman"/>
          <w:snapToGrid w:val="0"/>
        </w:rPr>
      </w:pPr>
      <w:r>
        <w:rPr>
          <w:rFonts w:hint="eastAsia"/>
        </w:rPr>
        <w:t>★</w:t>
      </w:r>
      <w:r>
        <w:rPr>
          <w:rFonts w:ascii="Times New Roman" w:hint="eastAsia"/>
          <w:snapToGrid w:val="0"/>
        </w:rPr>
        <w:t>业界主流虚拟化平台厂商，入选</w:t>
      </w:r>
      <w:r>
        <w:rPr>
          <w:rFonts w:ascii="Times New Roman" w:hint="eastAsia"/>
          <w:snapToGrid w:val="0"/>
        </w:rPr>
        <w:t>Gartner X86</w:t>
      </w:r>
      <w:r>
        <w:rPr>
          <w:rFonts w:ascii="Times New Roman" w:hint="eastAsia"/>
          <w:snapToGrid w:val="0"/>
        </w:rPr>
        <w:t>服务器虚拟化魔力四象限（提供证明材料并加盖公章或投标专用章）；且与服务</w:t>
      </w:r>
      <w:r>
        <w:rPr>
          <w:rFonts w:ascii="Times New Roman"/>
          <w:snapToGrid w:val="0"/>
        </w:rPr>
        <w:t>器</w:t>
      </w:r>
      <w:r>
        <w:rPr>
          <w:rFonts w:ascii="Times New Roman" w:hint="eastAsia"/>
          <w:snapToGrid w:val="0"/>
        </w:rPr>
        <w:t>，存储为</w:t>
      </w:r>
      <w:r>
        <w:rPr>
          <w:rFonts w:ascii="Times New Roman"/>
          <w:snapToGrid w:val="0"/>
        </w:rPr>
        <w:t>同一品牌</w:t>
      </w:r>
      <w:r>
        <w:rPr>
          <w:rFonts w:ascii="Times New Roman" w:hint="eastAsia"/>
          <w:snapToGrid w:val="0"/>
        </w:rPr>
        <w:t>；</w:t>
      </w:r>
    </w:p>
    <w:p w:rsidR="00BD1E52" w:rsidRDefault="00BD1E52" w:rsidP="00BD1E52">
      <w:pPr>
        <w:pStyle w:val="a6"/>
        <w:numPr>
          <w:ilvl w:val="0"/>
          <w:numId w:val="4"/>
        </w:numPr>
        <w:snapToGrid w:val="0"/>
        <w:ind w:firstLineChars="0"/>
        <w:outlineLvl w:val="0"/>
        <w:rPr>
          <w:rFonts w:ascii="Times New Roman"/>
          <w:snapToGrid w:val="0"/>
        </w:rPr>
      </w:pPr>
      <w:r>
        <w:rPr>
          <w:rFonts w:hint="eastAsia"/>
        </w:rPr>
        <w:t>★</w:t>
      </w:r>
      <w:r>
        <w:rPr>
          <w:rFonts w:ascii="Times New Roman" w:hint="eastAsia"/>
          <w:snapToGrid w:val="0"/>
        </w:rPr>
        <w:t>虚拟化软件架构采用裸金属架构，充分利用</w:t>
      </w:r>
      <w:r>
        <w:rPr>
          <w:rFonts w:ascii="Times New Roman" w:hint="eastAsia"/>
          <w:snapToGrid w:val="0"/>
        </w:rPr>
        <w:t>Intel VT</w:t>
      </w:r>
      <w:r>
        <w:rPr>
          <w:rFonts w:ascii="Times New Roman" w:hint="eastAsia"/>
          <w:snapToGrid w:val="0"/>
        </w:rPr>
        <w:t>和</w:t>
      </w:r>
      <w:r>
        <w:rPr>
          <w:rFonts w:ascii="Times New Roman" w:hint="eastAsia"/>
          <w:snapToGrid w:val="0"/>
        </w:rPr>
        <w:t>AMD-V</w:t>
      </w:r>
      <w:r>
        <w:rPr>
          <w:rFonts w:ascii="Times New Roman" w:hint="eastAsia"/>
          <w:snapToGrid w:val="0"/>
        </w:rPr>
        <w:t>的硬件虚拟化技术，直接安装在服务器硬件设备上，可直接管理硬件资源。</w:t>
      </w:r>
    </w:p>
    <w:p w:rsidR="00BD1E52" w:rsidRDefault="00BD1E52" w:rsidP="00BD1E52">
      <w:pPr>
        <w:pStyle w:val="a6"/>
        <w:numPr>
          <w:ilvl w:val="0"/>
          <w:numId w:val="4"/>
        </w:numPr>
        <w:snapToGrid w:val="0"/>
        <w:ind w:firstLineChars="0"/>
        <w:outlineLvl w:val="0"/>
        <w:rPr>
          <w:rFonts w:ascii="Times New Roman"/>
          <w:snapToGrid w:val="0"/>
        </w:rPr>
      </w:pPr>
      <w:r>
        <w:rPr>
          <w:rFonts w:ascii="Times New Roman" w:hint="eastAsia"/>
          <w:snapToGrid w:val="0"/>
        </w:rPr>
        <w:t>支持虚拟机规格的在线和离线调整，包括</w:t>
      </w:r>
      <w:r>
        <w:rPr>
          <w:rFonts w:ascii="Times New Roman" w:hint="eastAsia"/>
          <w:snapToGrid w:val="0"/>
        </w:rPr>
        <w:t>CPU</w:t>
      </w:r>
      <w:r>
        <w:rPr>
          <w:rFonts w:ascii="Times New Roman" w:hint="eastAsia"/>
          <w:snapToGrid w:val="0"/>
        </w:rPr>
        <w:t>、内存、硬盘、网卡等资源，当虚拟机操作系统本身的前提下，热添加的</w:t>
      </w:r>
      <w:r>
        <w:rPr>
          <w:rFonts w:ascii="Times New Roman" w:hint="eastAsia"/>
          <w:snapToGrid w:val="0"/>
        </w:rPr>
        <w:t>CPU/</w:t>
      </w:r>
      <w:r>
        <w:rPr>
          <w:rFonts w:ascii="Times New Roman" w:hint="eastAsia"/>
          <w:snapToGrid w:val="0"/>
        </w:rPr>
        <w:t>内存可以即时生效</w:t>
      </w:r>
    </w:p>
    <w:p w:rsidR="00BD1E52" w:rsidRDefault="00BD1E52" w:rsidP="00BD1E52">
      <w:pPr>
        <w:pStyle w:val="a6"/>
        <w:numPr>
          <w:ilvl w:val="0"/>
          <w:numId w:val="4"/>
        </w:numPr>
        <w:snapToGrid w:val="0"/>
        <w:ind w:firstLineChars="0"/>
        <w:outlineLvl w:val="0"/>
        <w:rPr>
          <w:rFonts w:ascii="Times New Roman"/>
          <w:snapToGrid w:val="0"/>
        </w:rPr>
      </w:pPr>
      <w:r>
        <w:rPr>
          <w:rFonts w:hint="eastAsia"/>
        </w:rPr>
        <w:t>★</w:t>
      </w:r>
      <w:r>
        <w:rPr>
          <w:rFonts w:ascii="Times New Roman" w:hint="eastAsia"/>
          <w:snapToGrid w:val="0"/>
        </w:rPr>
        <w:t>支持主流的</w:t>
      </w:r>
      <w:r>
        <w:rPr>
          <w:rFonts w:ascii="Times New Roman" w:hint="eastAsia"/>
          <w:snapToGrid w:val="0"/>
        </w:rPr>
        <w:t>X86</w:t>
      </w:r>
      <w:r>
        <w:rPr>
          <w:rFonts w:ascii="Times New Roman" w:hint="eastAsia"/>
          <w:snapToGrid w:val="0"/>
        </w:rPr>
        <w:t>架构的操作系统，包括</w:t>
      </w:r>
      <w:r>
        <w:rPr>
          <w:rFonts w:ascii="Times New Roman" w:hint="eastAsia"/>
          <w:snapToGrid w:val="0"/>
        </w:rPr>
        <w:t>Windows Server 2003/2008/2012/2016</w:t>
      </w:r>
      <w:r>
        <w:rPr>
          <w:rFonts w:ascii="Times New Roman" w:hint="eastAsia"/>
          <w:snapToGrid w:val="0"/>
        </w:rPr>
        <w:t>，以及</w:t>
      </w:r>
      <w:r>
        <w:rPr>
          <w:rFonts w:ascii="Times New Roman" w:hint="eastAsia"/>
          <w:snapToGrid w:val="0"/>
        </w:rPr>
        <w:t>Oracle</w:t>
      </w:r>
      <w:r>
        <w:rPr>
          <w:rFonts w:ascii="Times New Roman" w:hint="eastAsia"/>
          <w:snapToGrid w:val="0"/>
        </w:rPr>
        <w:t>、</w:t>
      </w:r>
      <w:r>
        <w:rPr>
          <w:rFonts w:ascii="Times New Roman" w:hint="eastAsia"/>
          <w:snapToGrid w:val="0"/>
        </w:rPr>
        <w:t>Redhat</w:t>
      </w:r>
      <w:r>
        <w:rPr>
          <w:rFonts w:ascii="Times New Roman" w:hint="eastAsia"/>
          <w:snapToGrid w:val="0"/>
        </w:rPr>
        <w:t>、</w:t>
      </w:r>
      <w:r>
        <w:rPr>
          <w:rFonts w:ascii="Times New Roman" w:hint="eastAsia"/>
          <w:snapToGrid w:val="0"/>
        </w:rPr>
        <w:t>OpenSuse</w:t>
      </w:r>
      <w:r>
        <w:rPr>
          <w:rFonts w:ascii="Times New Roman" w:hint="eastAsia"/>
          <w:snapToGrid w:val="0"/>
        </w:rPr>
        <w:t>、</w:t>
      </w:r>
      <w:r>
        <w:rPr>
          <w:rFonts w:ascii="Times New Roman" w:hint="eastAsia"/>
          <w:snapToGrid w:val="0"/>
        </w:rPr>
        <w:t>Debian</w:t>
      </w:r>
      <w:r>
        <w:rPr>
          <w:rFonts w:ascii="Times New Roman" w:hint="eastAsia"/>
          <w:snapToGrid w:val="0"/>
        </w:rPr>
        <w:t>、</w:t>
      </w:r>
      <w:r>
        <w:rPr>
          <w:rFonts w:ascii="Times New Roman" w:hint="eastAsia"/>
          <w:snapToGrid w:val="0"/>
        </w:rPr>
        <w:t>Ubuntu</w:t>
      </w:r>
      <w:r>
        <w:rPr>
          <w:rFonts w:ascii="Times New Roman" w:hint="eastAsia"/>
          <w:snapToGrid w:val="0"/>
        </w:rPr>
        <w:t>、</w:t>
      </w:r>
      <w:r>
        <w:rPr>
          <w:rFonts w:ascii="Times New Roman" w:hint="eastAsia"/>
          <w:snapToGrid w:val="0"/>
        </w:rPr>
        <w:t>CentOS</w:t>
      </w:r>
      <w:r>
        <w:rPr>
          <w:rFonts w:ascii="Times New Roman" w:hint="eastAsia"/>
          <w:snapToGrid w:val="0"/>
        </w:rPr>
        <w:t>、红旗、湖南麒麟、银河麒麟、凝思等主流</w:t>
      </w:r>
      <w:r>
        <w:rPr>
          <w:rFonts w:ascii="Times New Roman" w:hint="eastAsia"/>
          <w:snapToGrid w:val="0"/>
        </w:rPr>
        <w:t>Linux OS</w:t>
      </w:r>
      <w:r>
        <w:rPr>
          <w:rFonts w:ascii="Times New Roman" w:hint="eastAsia"/>
          <w:snapToGrid w:val="0"/>
        </w:rPr>
        <w:t>。投标方应提供查询网站和兼容性列表截图，提供银河麒麟操作系统的双向兼容性证明</w:t>
      </w:r>
    </w:p>
    <w:p w:rsidR="00BD1E52" w:rsidRDefault="00BD1E52" w:rsidP="00BD1E52">
      <w:pPr>
        <w:pStyle w:val="a6"/>
        <w:numPr>
          <w:ilvl w:val="0"/>
          <w:numId w:val="4"/>
        </w:numPr>
        <w:snapToGrid w:val="0"/>
        <w:ind w:firstLineChars="0"/>
        <w:outlineLvl w:val="0"/>
        <w:rPr>
          <w:rFonts w:ascii="Times New Roman"/>
          <w:snapToGrid w:val="0"/>
        </w:rPr>
      </w:pPr>
      <w:r>
        <w:rPr>
          <w:rFonts w:ascii="Times New Roman" w:hint="eastAsia"/>
          <w:snapToGrid w:val="0"/>
        </w:rPr>
        <w:t>系统支持“三员分立”的管理运维模式，有系统管理员、安全管理员、安全审计员的三员角色，满足高安全场景的权限分离要求</w:t>
      </w:r>
    </w:p>
    <w:p w:rsidR="00BD1E52" w:rsidRDefault="00BD1E52" w:rsidP="00BD1E52">
      <w:pPr>
        <w:pStyle w:val="a6"/>
        <w:numPr>
          <w:ilvl w:val="0"/>
          <w:numId w:val="4"/>
        </w:numPr>
        <w:snapToGrid w:val="0"/>
        <w:ind w:firstLineChars="0"/>
        <w:outlineLvl w:val="0"/>
        <w:rPr>
          <w:rFonts w:ascii="Times New Roman"/>
          <w:snapToGrid w:val="0"/>
        </w:rPr>
      </w:pPr>
      <w:r>
        <w:rPr>
          <w:rFonts w:ascii="Times New Roman" w:hint="eastAsia"/>
          <w:snapToGrid w:val="0"/>
        </w:rPr>
        <w:t>为满足特定业务的运行要求，支持通过界面设置虚拟机与主机绑定、虚拟机与物理</w:t>
      </w:r>
      <w:r>
        <w:rPr>
          <w:rFonts w:ascii="Times New Roman" w:hint="eastAsia"/>
          <w:snapToGrid w:val="0"/>
        </w:rPr>
        <w:t>CPU</w:t>
      </w:r>
      <w:r>
        <w:rPr>
          <w:rFonts w:ascii="Times New Roman" w:hint="eastAsia"/>
          <w:snapToGrid w:val="0"/>
        </w:rPr>
        <w:t>绑定的策略</w:t>
      </w:r>
    </w:p>
    <w:p w:rsidR="00BD1E52" w:rsidRDefault="00BD1E52" w:rsidP="00BD1E52">
      <w:pPr>
        <w:pStyle w:val="a6"/>
        <w:numPr>
          <w:ilvl w:val="0"/>
          <w:numId w:val="4"/>
        </w:numPr>
        <w:snapToGrid w:val="0"/>
        <w:ind w:firstLineChars="0"/>
        <w:outlineLvl w:val="0"/>
        <w:rPr>
          <w:rFonts w:ascii="Times New Roman"/>
          <w:snapToGrid w:val="0"/>
        </w:rPr>
      </w:pPr>
      <w:r>
        <w:rPr>
          <w:rFonts w:hint="eastAsia"/>
        </w:rPr>
        <w:t>★</w:t>
      </w:r>
      <w:r>
        <w:rPr>
          <w:rFonts w:ascii="Times New Roman" w:hint="eastAsia"/>
          <w:snapToGrid w:val="0"/>
        </w:rPr>
        <w:t>虚拟化平台使用存储设备时，须支持本地存储、</w:t>
      </w:r>
      <w:r>
        <w:rPr>
          <w:rFonts w:ascii="Times New Roman" w:hint="eastAsia"/>
          <w:snapToGrid w:val="0"/>
        </w:rPr>
        <w:t>IP-SAN</w:t>
      </w:r>
      <w:r>
        <w:rPr>
          <w:rFonts w:ascii="Times New Roman" w:hint="eastAsia"/>
          <w:snapToGrid w:val="0"/>
        </w:rPr>
        <w:t>、</w:t>
      </w:r>
      <w:r>
        <w:rPr>
          <w:rFonts w:ascii="Times New Roman" w:hint="eastAsia"/>
          <w:snapToGrid w:val="0"/>
        </w:rPr>
        <w:t>FC-SAN</w:t>
      </w:r>
      <w:r>
        <w:rPr>
          <w:rFonts w:ascii="Times New Roman" w:hint="eastAsia"/>
          <w:snapToGrid w:val="0"/>
        </w:rPr>
        <w:t>、</w:t>
      </w:r>
      <w:r>
        <w:rPr>
          <w:rFonts w:ascii="Times New Roman" w:hint="eastAsia"/>
          <w:snapToGrid w:val="0"/>
        </w:rPr>
        <w:t>NAS</w:t>
      </w:r>
      <w:r>
        <w:rPr>
          <w:rFonts w:ascii="Times New Roman" w:hint="eastAsia"/>
          <w:snapToGrid w:val="0"/>
        </w:rPr>
        <w:t>等不同类型的存储设备。支持这些存储资源的添加、删除、查询、扫描</w:t>
      </w:r>
    </w:p>
    <w:p w:rsidR="00BD1E52" w:rsidRDefault="00BD1E52" w:rsidP="00BD1E52">
      <w:pPr>
        <w:pStyle w:val="a6"/>
        <w:numPr>
          <w:ilvl w:val="0"/>
          <w:numId w:val="4"/>
        </w:numPr>
        <w:ind w:firstLineChars="0"/>
      </w:pPr>
      <w:r>
        <w:rPr>
          <w:rFonts w:hint="eastAsia"/>
        </w:rPr>
        <w:t>★</w:t>
      </w:r>
      <w:r>
        <w:rPr>
          <w:rFonts w:hint="eastAsia"/>
          <w:highlight w:val="yellow"/>
        </w:rPr>
        <w:t>售后服务</w:t>
      </w:r>
      <w:r>
        <w:rPr>
          <w:rFonts w:hint="eastAsia"/>
          <w:highlight w:val="yellow"/>
        </w:rPr>
        <w:t xml:space="preserve">: </w:t>
      </w:r>
      <w:r>
        <w:rPr>
          <w:rFonts w:hint="eastAsia"/>
          <w:highlight w:val="yellow"/>
        </w:rPr>
        <w:t>提供原厂商</w:t>
      </w:r>
      <w:r>
        <w:rPr>
          <w:rFonts w:hint="eastAsia"/>
          <w:highlight w:val="yellow"/>
        </w:rPr>
        <w:t>3</w:t>
      </w:r>
      <w:r>
        <w:rPr>
          <w:rFonts w:hint="eastAsia"/>
          <w:highlight w:val="yellow"/>
        </w:rPr>
        <w:t>年质保服务，提供硬件初次现场安装验收服务，</w:t>
      </w:r>
      <w:r>
        <w:rPr>
          <w:rFonts w:hint="eastAsia"/>
          <w:highlight w:val="yellow"/>
        </w:rPr>
        <w:t>3</w:t>
      </w:r>
      <w:r>
        <w:rPr>
          <w:rFonts w:hint="eastAsia"/>
          <w:highlight w:val="yellow"/>
        </w:rPr>
        <w:t>年原厂商免费维保服务（包括硬件更换、软件升级等）</w:t>
      </w:r>
      <w:r>
        <w:rPr>
          <w:rFonts w:ascii="Times New Roman" w:hint="eastAsia"/>
          <w:snapToGrid w:val="0"/>
          <w:highlight w:val="yellow"/>
        </w:rPr>
        <w:t>提供售后服务承诺函盖章原件。</w:t>
      </w:r>
    </w:p>
    <w:p w:rsidR="00BD1E52" w:rsidRDefault="00BD1E52" w:rsidP="00BD1E52"/>
    <w:p w:rsidR="00BD1E52" w:rsidRDefault="00BD1E52" w:rsidP="00BD1E52"/>
    <w:p w:rsidR="00BD1E52" w:rsidRDefault="00BD1E52" w:rsidP="00BD1E52">
      <w:bookmarkStart w:id="0" w:name="_GoBack"/>
      <w:bookmarkEnd w:id="0"/>
    </w:p>
    <w:p w:rsidR="00BD1E52" w:rsidRPr="00595130" w:rsidRDefault="00BD1E52" w:rsidP="00BD1E52">
      <w:pPr>
        <w:rPr>
          <w:b/>
        </w:rPr>
      </w:pPr>
      <w:r w:rsidRPr="00595130">
        <w:rPr>
          <w:rFonts w:hint="eastAsia"/>
          <w:b/>
        </w:rPr>
        <w:lastRenderedPageBreak/>
        <w:t>FC_SAN</w:t>
      </w:r>
      <w:r w:rsidRPr="00595130">
        <w:rPr>
          <w:rFonts w:hint="eastAsia"/>
          <w:b/>
        </w:rPr>
        <w:t>存储</w:t>
      </w:r>
      <w:r w:rsidRPr="00595130">
        <w:rPr>
          <w:b/>
        </w:rPr>
        <w:t>：</w:t>
      </w:r>
      <w:r w:rsidRPr="00595130">
        <w:rPr>
          <w:rFonts w:hint="eastAsia"/>
          <w:b/>
        </w:rPr>
        <w:t>（数量</w:t>
      </w:r>
      <w:r w:rsidRPr="00595130">
        <w:rPr>
          <w:rFonts w:hint="eastAsia"/>
          <w:b/>
        </w:rPr>
        <w:t>1</w:t>
      </w:r>
      <w:r w:rsidRPr="00595130">
        <w:rPr>
          <w:rFonts w:hint="eastAsia"/>
          <w:b/>
        </w:rPr>
        <w:t>台）</w:t>
      </w:r>
    </w:p>
    <w:p w:rsidR="00BD1E52" w:rsidRDefault="00BD1E52" w:rsidP="00BD1E52">
      <w:pPr>
        <w:pStyle w:val="a6"/>
        <w:numPr>
          <w:ilvl w:val="0"/>
          <w:numId w:val="5"/>
        </w:numPr>
        <w:ind w:firstLineChars="0"/>
      </w:pPr>
      <w:r>
        <w:rPr>
          <w:rFonts w:hint="eastAsia"/>
        </w:rPr>
        <w:t>★</w:t>
      </w:r>
      <w:r>
        <w:rPr>
          <w:rFonts w:ascii="Times New Roman" w:hint="eastAsia"/>
          <w:snapToGrid w:val="0"/>
        </w:rPr>
        <w:t>国内知名品牌，非</w:t>
      </w:r>
      <w:r>
        <w:rPr>
          <w:rFonts w:ascii="Times New Roman" w:hint="eastAsia"/>
          <w:snapToGrid w:val="0"/>
        </w:rPr>
        <w:t>OEM</w:t>
      </w:r>
      <w:r>
        <w:rPr>
          <w:rFonts w:ascii="Times New Roman" w:hint="eastAsia"/>
          <w:snapToGrid w:val="0"/>
        </w:rPr>
        <w:t>产品拥有自主知识产权；</w:t>
      </w:r>
      <w:r>
        <w:rPr>
          <w:rFonts w:hint="eastAsia"/>
        </w:rPr>
        <w:t>且与服务</w:t>
      </w:r>
      <w:r>
        <w:t>器</w:t>
      </w:r>
      <w:r>
        <w:rPr>
          <w:rFonts w:hint="eastAsia"/>
        </w:rPr>
        <w:t>为</w:t>
      </w:r>
      <w:r>
        <w:t>同一品牌</w:t>
      </w:r>
      <w:r>
        <w:rPr>
          <w:rFonts w:hint="eastAsia"/>
        </w:rPr>
        <w:t>；</w:t>
      </w:r>
    </w:p>
    <w:p w:rsidR="00BD1E52" w:rsidRDefault="00BD1E52" w:rsidP="00BD1E52">
      <w:pPr>
        <w:pStyle w:val="a6"/>
        <w:numPr>
          <w:ilvl w:val="0"/>
          <w:numId w:val="5"/>
        </w:numPr>
        <w:snapToGrid w:val="0"/>
        <w:ind w:firstLineChars="0"/>
        <w:outlineLvl w:val="0"/>
        <w:rPr>
          <w:rFonts w:ascii="Times New Roman"/>
          <w:snapToGrid w:val="0"/>
        </w:rPr>
      </w:pPr>
      <w:r>
        <w:rPr>
          <w:rFonts w:hint="eastAsia"/>
        </w:rPr>
        <w:t>★</w:t>
      </w:r>
      <w:r>
        <w:rPr>
          <w:rFonts w:ascii="Times New Roman" w:hint="eastAsia"/>
          <w:snapToGrid w:val="0"/>
        </w:rPr>
        <w:t>体系架构：</w:t>
      </w:r>
      <w:r>
        <w:rPr>
          <w:rFonts w:ascii="Times New Roman" w:hint="eastAsia"/>
          <w:snapToGrid w:val="0"/>
        </w:rPr>
        <w:t>SAN</w:t>
      </w:r>
      <w:r>
        <w:rPr>
          <w:rFonts w:ascii="Times New Roman" w:hint="eastAsia"/>
          <w:snapToGrid w:val="0"/>
        </w:rPr>
        <w:t>和</w:t>
      </w:r>
      <w:r>
        <w:rPr>
          <w:rFonts w:ascii="Times New Roman" w:hint="eastAsia"/>
          <w:snapToGrid w:val="0"/>
        </w:rPr>
        <w:t>NAS</w:t>
      </w:r>
      <w:r>
        <w:rPr>
          <w:rFonts w:ascii="Times New Roman" w:hint="eastAsia"/>
          <w:snapToGrid w:val="0"/>
        </w:rPr>
        <w:t>统一存储，配置</w:t>
      </w:r>
      <w:r>
        <w:rPr>
          <w:rFonts w:ascii="Times New Roman" w:hint="eastAsia"/>
          <w:snapToGrid w:val="0"/>
        </w:rPr>
        <w:t>NAS</w:t>
      </w:r>
      <w:r>
        <w:rPr>
          <w:rFonts w:ascii="Times New Roman" w:hint="eastAsia"/>
          <w:snapToGrid w:val="0"/>
        </w:rPr>
        <w:t>协议（包括</w:t>
      </w:r>
      <w:r>
        <w:rPr>
          <w:rFonts w:ascii="Times New Roman" w:hint="eastAsia"/>
          <w:snapToGrid w:val="0"/>
        </w:rPr>
        <w:t>NFS</w:t>
      </w:r>
      <w:r>
        <w:rPr>
          <w:rFonts w:ascii="Times New Roman" w:hint="eastAsia"/>
          <w:snapToGrid w:val="0"/>
        </w:rPr>
        <w:t>和</w:t>
      </w:r>
      <w:r>
        <w:rPr>
          <w:rFonts w:ascii="Times New Roman" w:hint="eastAsia"/>
          <w:snapToGrid w:val="0"/>
        </w:rPr>
        <w:t>CIFS</w:t>
      </w:r>
      <w:r>
        <w:rPr>
          <w:rFonts w:ascii="Times New Roman" w:hint="eastAsia"/>
          <w:snapToGrid w:val="0"/>
        </w:rPr>
        <w:t>）、</w:t>
      </w:r>
      <w:r>
        <w:rPr>
          <w:rFonts w:ascii="Times New Roman" w:hint="eastAsia"/>
          <w:snapToGrid w:val="0"/>
        </w:rPr>
        <w:t>IP SAN</w:t>
      </w:r>
      <w:r>
        <w:rPr>
          <w:rFonts w:ascii="Times New Roman" w:hint="eastAsia"/>
          <w:snapToGrid w:val="0"/>
        </w:rPr>
        <w:t>和</w:t>
      </w:r>
      <w:r>
        <w:rPr>
          <w:rFonts w:ascii="Times New Roman" w:hint="eastAsia"/>
          <w:snapToGrid w:val="0"/>
        </w:rPr>
        <w:t>FC SAN</w:t>
      </w:r>
      <w:r>
        <w:rPr>
          <w:rFonts w:ascii="Times New Roman" w:hint="eastAsia"/>
          <w:snapToGrid w:val="0"/>
        </w:rPr>
        <w:t>协议；</w:t>
      </w:r>
    </w:p>
    <w:p w:rsidR="00BD1E52" w:rsidRDefault="00BD1E52" w:rsidP="00BD1E52">
      <w:pPr>
        <w:pStyle w:val="a6"/>
        <w:numPr>
          <w:ilvl w:val="0"/>
          <w:numId w:val="5"/>
        </w:numPr>
        <w:snapToGrid w:val="0"/>
        <w:ind w:firstLineChars="0"/>
        <w:outlineLvl w:val="0"/>
        <w:rPr>
          <w:rFonts w:ascii="Times New Roman"/>
          <w:snapToGrid w:val="0"/>
        </w:rPr>
      </w:pPr>
      <w:r>
        <w:rPr>
          <w:rFonts w:hint="eastAsia"/>
        </w:rPr>
        <w:t>★</w:t>
      </w:r>
      <w:r>
        <w:rPr>
          <w:rFonts w:ascii="Times New Roman" w:hint="eastAsia"/>
          <w:snapToGrid w:val="0"/>
        </w:rPr>
        <w:t>支持</w:t>
      </w:r>
      <w:r>
        <w:rPr>
          <w:rFonts w:ascii="Times New Roman" w:hint="eastAsia"/>
          <w:snapToGrid w:val="0"/>
        </w:rPr>
        <w:t>SAN</w:t>
      </w:r>
      <w:r>
        <w:rPr>
          <w:rFonts w:ascii="Times New Roman" w:hint="eastAsia"/>
          <w:snapToGrid w:val="0"/>
        </w:rPr>
        <w:t>和</w:t>
      </w:r>
      <w:r>
        <w:rPr>
          <w:rFonts w:ascii="Times New Roman" w:hint="eastAsia"/>
          <w:snapToGrid w:val="0"/>
        </w:rPr>
        <w:t>NAS</w:t>
      </w:r>
      <w:r>
        <w:rPr>
          <w:rFonts w:ascii="Times New Roman" w:hint="eastAsia"/>
          <w:snapToGrid w:val="0"/>
        </w:rPr>
        <w:t>一体化，不需额外配置</w:t>
      </w:r>
      <w:r>
        <w:rPr>
          <w:rFonts w:ascii="Times New Roman" w:hint="eastAsia"/>
          <w:snapToGrid w:val="0"/>
        </w:rPr>
        <w:t>NAS</w:t>
      </w:r>
      <w:r>
        <w:rPr>
          <w:rFonts w:ascii="Times New Roman" w:hint="eastAsia"/>
          <w:snapToGrid w:val="0"/>
        </w:rPr>
        <w:t>网关，存储操作界面同时支持快存储和文件系统服务，提供截图并加盖公章或投标专用章；</w:t>
      </w:r>
    </w:p>
    <w:p w:rsidR="00BD1E52" w:rsidRDefault="00BD1E52" w:rsidP="00BD1E52">
      <w:pPr>
        <w:pStyle w:val="a6"/>
        <w:numPr>
          <w:ilvl w:val="0"/>
          <w:numId w:val="5"/>
        </w:numPr>
        <w:snapToGrid w:val="0"/>
        <w:ind w:firstLineChars="0"/>
        <w:outlineLvl w:val="0"/>
        <w:rPr>
          <w:rFonts w:ascii="Times New Roman"/>
          <w:snapToGrid w:val="0"/>
        </w:rPr>
      </w:pPr>
      <w:r>
        <w:rPr>
          <w:rFonts w:ascii="Times New Roman" w:hint="eastAsia"/>
          <w:snapToGrid w:val="0"/>
        </w:rPr>
        <w:t>提供图形化一键式的控制器在线升级，存储自动完成内部升级，自动检查升级完成情况；</w:t>
      </w:r>
    </w:p>
    <w:p w:rsidR="00BD1E52" w:rsidRDefault="00BD1E52" w:rsidP="00BD1E52">
      <w:pPr>
        <w:pStyle w:val="a6"/>
        <w:numPr>
          <w:ilvl w:val="0"/>
          <w:numId w:val="5"/>
        </w:numPr>
        <w:snapToGrid w:val="0"/>
        <w:ind w:firstLineChars="0"/>
        <w:outlineLvl w:val="0"/>
        <w:rPr>
          <w:rFonts w:ascii="Times New Roman"/>
          <w:snapToGrid w:val="0"/>
        </w:rPr>
      </w:pPr>
      <w:r>
        <w:rPr>
          <w:rFonts w:ascii="Times New Roman" w:hint="eastAsia"/>
          <w:snapToGrid w:val="0"/>
        </w:rPr>
        <w:t>控制器：实配控制器数量≥</w:t>
      </w:r>
      <w:r>
        <w:rPr>
          <w:rFonts w:ascii="Times New Roman" w:hint="eastAsia"/>
          <w:snapToGrid w:val="0"/>
        </w:rPr>
        <w:t>2</w:t>
      </w:r>
      <w:r>
        <w:rPr>
          <w:rFonts w:ascii="Times New Roman" w:hint="eastAsia"/>
          <w:snapToGrid w:val="0"/>
        </w:rPr>
        <w:t>，双控之间</w:t>
      </w:r>
      <w:r>
        <w:rPr>
          <w:rFonts w:ascii="Times New Roman" w:hint="eastAsia"/>
          <w:snapToGrid w:val="0"/>
        </w:rPr>
        <w:t>PCI-E</w:t>
      </w:r>
      <w:r>
        <w:rPr>
          <w:rFonts w:ascii="Times New Roman" w:hint="eastAsia"/>
          <w:snapToGrid w:val="0"/>
        </w:rPr>
        <w:t>互联；</w:t>
      </w:r>
    </w:p>
    <w:p w:rsidR="00BD1E52" w:rsidRDefault="00BD1E52" w:rsidP="00BD1E52">
      <w:pPr>
        <w:pStyle w:val="a6"/>
        <w:numPr>
          <w:ilvl w:val="0"/>
          <w:numId w:val="5"/>
        </w:numPr>
        <w:snapToGrid w:val="0"/>
        <w:ind w:firstLineChars="0"/>
        <w:outlineLvl w:val="0"/>
        <w:rPr>
          <w:rFonts w:ascii="Times New Roman"/>
          <w:snapToGrid w:val="0"/>
        </w:rPr>
      </w:pPr>
      <w:r>
        <w:rPr>
          <w:rFonts w:hint="eastAsia"/>
        </w:rPr>
        <w:t>★</w:t>
      </w:r>
      <w:r>
        <w:rPr>
          <w:rFonts w:ascii="Times New Roman" w:hint="eastAsia"/>
          <w:snapToGrid w:val="0"/>
        </w:rPr>
        <w:t>控制器支持扩展到</w:t>
      </w:r>
      <w:r>
        <w:rPr>
          <w:rFonts w:ascii="Times New Roman" w:hint="eastAsia"/>
          <w:snapToGrid w:val="0"/>
        </w:rPr>
        <w:t>16</w:t>
      </w:r>
      <w:r>
        <w:rPr>
          <w:rFonts w:ascii="Times New Roman" w:hint="eastAsia"/>
          <w:snapToGrid w:val="0"/>
        </w:rPr>
        <w:t>个控制器，提供证明材料并加盖公章或投标专用章；</w:t>
      </w:r>
    </w:p>
    <w:p w:rsidR="00BD1E52" w:rsidRDefault="00BD1E52" w:rsidP="00BD1E52">
      <w:pPr>
        <w:pStyle w:val="a6"/>
        <w:numPr>
          <w:ilvl w:val="0"/>
          <w:numId w:val="5"/>
        </w:numPr>
        <w:snapToGrid w:val="0"/>
        <w:ind w:firstLineChars="0"/>
        <w:outlineLvl w:val="0"/>
        <w:rPr>
          <w:rFonts w:ascii="Times New Roman"/>
          <w:snapToGrid w:val="0"/>
        </w:rPr>
      </w:pPr>
      <w:r>
        <w:rPr>
          <w:rFonts w:hint="eastAsia"/>
        </w:rPr>
        <w:t>★</w:t>
      </w:r>
      <w:r>
        <w:rPr>
          <w:rFonts w:ascii="Times New Roman" w:hint="eastAsia"/>
          <w:snapToGrid w:val="0"/>
        </w:rPr>
        <w:t>Cache</w:t>
      </w:r>
      <w:r>
        <w:rPr>
          <w:rFonts w:ascii="Times New Roman" w:hint="eastAsia"/>
          <w:snapToGrid w:val="0"/>
        </w:rPr>
        <w:t>：系统内任意一个控制器缓存容量配置</w:t>
      </w:r>
      <w:r>
        <w:rPr>
          <w:rFonts w:ascii="Times New Roman" w:hint="eastAsia"/>
          <w:snapToGrid w:val="0"/>
        </w:rPr>
        <w:t>64GB</w:t>
      </w:r>
      <w:r>
        <w:rPr>
          <w:rFonts w:ascii="Times New Roman" w:hint="eastAsia"/>
          <w:snapToGrid w:val="0"/>
        </w:rPr>
        <w:t>，（不含任何性能加速模块、</w:t>
      </w:r>
      <w:r>
        <w:rPr>
          <w:rFonts w:ascii="Times New Roman" w:hint="eastAsia"/>
          <w:snapToGrid w:val="0"/>
        </w:rPr>
        <w:t>FlashCache</w:t>
      </w:r>
      <w:r>
        <w:rPr>
          <w:rFonts w:ascii="Times New Roman" w:hint="eastAsia"/>
          <w:snapToGrid w:val="0"/>
        </w:rPr>
        <w:t>、</w:t>
      </w:r>
      <w:r>
        <w:rPr>
          <w:rFonts w:ascii="Times New Roman" w:hint="eastAsia"/>
          <w:snapToGrid w:val="0"/>
        </w:rPr>
        <w:t>PAM</w:t>
      </w:r>
      <w:r>
        <w:rPr>
          <w:rFonts w:ascii="Times New Roman" w:hint="eastAsia"/>
          <w:snapToGrid w:val="0"/>
        </w:rPr>
        <w:t>卡，</w:t>
      </w:r>
      <w:r>
        <w:rPr>
          <w:rFonts w:ascii="Times New Roman" w:hint="eastAsia"/>
          <w:snapToGrid w:val="0"/>
        </w:rPr>
        <w:t>SSD Cache</w:t>
      </w:r>
      <w:r>
        <w:rPr>
          <w:rFonts w:ascii="Times New Roman" w:hint="eastAsia"/>
          <w:snapToGrid w:val="0"/>
        </w:rPr>
        <w:t>等）；</w:t>
      </w:r>
    </w:p>
    <w:p w:rsidR="00BD1E52" w:rsidRDefault="00BD1E52" w:rsidP="00BD1E52">
      <w:pPr>
        <w:pStyle w:val="a6"/>
        <w:numPr>
          <w:ilvl w:val="0"/>
          <w:numId w:val="5"/>
        </w:numPr>
        <w:snapToGrid w:val="0"/>
        <w:ind w:firstLineChars="0"/>
        <w:outlineLvl w:val="0"/>
        <w:rPr>
          <w:rFonts w:ascii="Times New Roman"/>
          <w:snapToGrid w:val="0"/>
        </w:rPr>
      </w:pPr>
      <w:r>
        <w:rPr>
          <w:rFonts w:hint="eastAsia"/>
        </w:rPr>
        <w:t>★</w:t>
      </w:r>
      <w:r>
        <w:rPr>
          <w:rFonts w:ascii="Times New Roman" w:hint="eastAsia"/>
          <w:snapToGrid w:val="0"/>
        </w:rPr>
        <w:t>配置</w:t>
      </w:r>
      <w:r>
        <w:rPr>
          <w:rFonts w:ascii="Times New Roman" w:hint="eastAsia"/>
          <w:snapToGrid w:val="0"/>
        </w:rPr>
        <w:t>8</w:t>
      </w:r>
      <w:r>
        <w:rPr>
          <w:rFonts w:ascii="Times New Roman" w:hint="eastAsia"/>
          <w:snapToGrid w:val="0"/>
        </w:rPr>
        <w:t>个</w:t>
      </w:r>
      <w:r>
        <w:rPr>
          <w:rFonts w:ascii="Times New Roman"/>
          <w:snapToGrid w:val="0"/>
        </w:rPr>
        <w:t>8</w:t>
      </w:r>
      <w:r>
        <w:rPr>
          <w:rFonts w:ascii="Times New Roman" w:hint="eastAsia"/>
          <w:snapToGrid w:val="0"/>
        </w:rPr>
        <w:t>Gbps FC</w:t>
      </w:r>
      <w:r>
        <w:rPr>
          <w:rFonts w:ascii="Times New Roman" w:hint="eastAsia"/>
          <w:snapToGrid w:val="0"/>
        </w:rPr>
        <w:t>端口；</w:t>
      </w:r>
      <w:r>
        <w:rPr>
          <w:rFonts w:ascii="Times New Roman" w:hint="eastAsia"/>
          <w:snapToGrid w:val="0"/>
        </w:rPr>
        <w:t>2</w:t>
      </w:r>
      <w:r>
        <w:rPr>
          <w:rFonts w:ascii="Times New Roman" w:hint="eastAsia"/>
          <w:snapToGrid w:val="0"/>
        </w:rPr>
        <w:t>个</w:t>
      </w:r>
      <w:r>
        <w:rPr>
          <w:rFonts w:ascii="Times New Roman" w:hint="eastAsia"/>
          <w:snapToGrid w:val="0"/>
        </w:rPr>
        <w:t>4</w:t>
      </w:r>
      <w:r>
        <w:rPr>
          <w:rFonts w:ascii="Times New Roman" w:hint="eastAsia"/>
          <w:snapToGrid w:val="0"/>
        </w:rPr>
        <w:t>端口</w:t>
      </w:r>
      <w:r>
        <w:rPr>
          <w:rFonts w:ascii="Times New Roman" w:hint="eastAsia"/>
          <w:snapToGrid w:val="0"/>
        </w:rPr>
        <w:t xml:space="preserve"> SmartIO I/O</w:t>
      </w:r>
      <w:r>
        <w:rPr>
          <w:rFonts w:ascii="Times New Roman" w:hint="eastAsia"/>
          <w:snapToGrid w:val="0"/>
        </w:rPr>
        <w:t>模块</w:t>
      </w:r>
      <w:r>
        <w:rPr>
          <w:rFonts w:ascii="Times New Roman" w:hint="eastAsia"/>
          <w:snapToGrid w:val="0"/>
        </w:rPr>
        <w:t>(SFP+,8Gb FC)</w:t>
      </w:r>
      <w:r>
        <w:rPr>
          <w:rFonts w:ascii="Times New Roman" w:hint="eastAsia"/>
          <w:snapToGrid w:val="0"/>
        </w:rPr>
        <w:t>；</w:t>
      </w:r>
      <w:r>
        <w:rPr>
          <w:rFonts w:ascii="Times New Roman" w:hint="eastAsia"/>
          <w:snapToGrid w:val="0"/>
        </w:rPr>
        <w:t>8</w:t>
      </w:r>
      <w:r>
        <w:rPr>
          <w:rFonts w:ascii="Times New Roman" w:hint="eastAsia"/>
          <w:snapToGrid w:val="0"/>
        </w:rPr>
        <w:t>条光跳线</w:t>
      </w:r>
      <w:r>
        <w:rPr>
          <w:rFonts w:ascii="Times New Roman" w:hint="eastAsia"/>
          <w:snapToGrid w:val="0"/>
        </w:rPr>
        <w:t>-DLC/PC-DLC/PC-</w:t>
      </w:r>
      <w:r>
        <w:rPr>
          <w:rFonts w:ascii="Times New Roman" w:hint="eastAsia"/>
          <w:snapToGrid w:val="0"/>
        </w:rPr>
        <w:t>多模</w:t>
      </w:r>
      <w:r>
        <w:rPr>
          <w:rFonts w:ascii="Times New Roman" w:hint="eastAsia"/>
          <w:snapToGrid w:val="0"/>
        </w:rPr>
        <w:t>-3m-A1a.2-2mm-42mm DLC-OM3</w:t>
      </w:r>
      <w:r>
        <w:rPr>
          <w:rFonts w:ascii="Times New Roman" w:hint="eastAsia"/>
          <w:snapToGrid w:val="0"/>
        </w:rPr>
        <w:t>弯曲不敏感</w:t>
      </w:r>
    </w:p>
    <w:p w:rsidR="00BD1E52" w:rsidRDefault="00BD1E52" w:rsidP="00BD1E52">
      <w:pPr>
        <w:pStyle w:val="a6"/>
        <w:numPr>
          <w:ilvl w:val="0"/>
          <w:numId w:val="5"/>
        </w:numPr>
        <w:snapToGrid w:val="0"/>
        <w:ind w:firstLineChars="0"/>
        <w:outlineLvl w:val="0"/>
        <w:rPr>
          <w:rFonts w:ascii="Times New Roman"/>
          <w:snapToGrid w:val="0"/>
        </w:rPr>
      </w:pPr>
      <w:r>
        <w:rPr>
          <w:rFonts w:ascii="Times New Roman" w:hint="eastAsia"/>
          <w:snapToGrid w:val="0"/>
        </w:rPr>
        <w:t>支持</w:t>
      </w:r>
      <w:r>
        <w:rPr>
          <w:rFonts w:ascii="Times New Roman" w:hint="eastAsia"/>
          <w:snapToGrid w:val="0"/>
        </w:rPr>
        <w:t>8Gbps FC</w:t>
      </w:r>
      <w:r>
        <w:rPr>
          <w:rFonts w:ascii="Times New Roman" w:hint="eastAsia"/>
          <w:snapToGrid w:val="0"/>
        </w:rPr>
        <w:t>、</w:t>
      </w:r>
      <w:r>
        <w:rPr>
          <w:rFonts w:ascii="Times New Roman" w:hint="eastAsia"/>
          <w:snapToGrid w:val="0"/>
        </w:rPr>
        <w:t>1Gbps iSCSI</w:t>
      </w:r>
      <w:r>
        <w:rPr>
          <w:rFonts w:ascii="Times New Roman" w:hint="eastAsia"/>
          <w:snapToGrid w:val="0"/>
        </w:rPr>
        <w:t>、</w:t>
      </w:r>
      <w:r>
        <w:rPr>
          <w:rFonts w:ascii="Times New Roman" w:hint="eastAsia"/>
          <w:snapToGrid w:val="0"/>
        </w:rPr>
        <w:t>10Gbps iSCSI</w:t>
      </w:r>
      <w:r>
        <w:rPr>
          <w:rFonts w:ascii="Times New Roman" w:hint="eastAsia"/>
          <w:snapToGrid w:val="0"/>
        </w:rPr>
        <w:t>、</w:t>
      </w:r>
      <w:r>
        <w:rPr>
          <w:rFonts w:ascii="Times New Roman" w:hint="eastAsia"/>
          <w:snapToGrid w:val="0"/>
        </w:rPr>
        <w:t>10Gbps FCoE</w:t>
      </w:r>
      <w:r>
        <w:rPr>
          <w:rFonts w:ascii="Times New Roman" w:hint="eastAsia"/>
          <w:snapToGrid w:val="0"/>
        </w:rPr>
        <w:t>、</w:t>
      </w:r>
      <w:r>
        <w:rPr>
          <w:rFonts w:ascii="Times New Roman" w:hint="eastAsia"/>
          <w:snapToGrid w:val="0"/>
        </w:rPr>
        <w:t>16Gbps FC</w:t>
      </w:r>
      <w:r>
        <w:rPr>
          <w:rFonts w:ascii="Times New Roman" w:hint="eastAsia"/>
          <w:snapToGrid w:val="0"/>
        </w:rPr>
        <w:t>以及智能</w:t>
      </w:r>
      <w:r>
        <w:rPr>
          <w:rFonts w:ascii="Times New Roman" w:hint="eastAsia"/>
          <w:snapToGrid w:val="0"/>
        </w:rPr>
        <w:t>IO</w:t>
      </w:r>
      <w:r>
        <w:rPr>
          <w:rFonts w:ascii="Times New Roman" w:hint="eastAsia"/>
          <w:snapToGrid w:val="0"/>
        </w:rPr>
        <w:t>卡</w:t>
      </w:r>
      <w:r>
        <w:rPr>
          <w:rFonts w:ascii="Times New Roman" w:hint="eastAsia"/>
          <w:snapToGrid w:val="0"/>
        </w:rPr>
        <w:t>(4</w:t>
      </w:r>
      <w:r>
        <w:rPr>
          <w:rFonts w:ascii="Times New Roman" w:hint="eastAsia"/>
          <w:snapToGrid w:val="0"/>
        </w:rPr>
        <w:t>口，支持</w:t>
      </w:r>
      <w:r>
        <w:rPr>
          <w:rFonts w:ascii="Times New Roman" w:hint="eastAsia"/>
          <w:snapToGrid w:val="0"/>
        </w:rPr>
        <w:t>8/16Gb FC</w:t>
      </w:r>
      <w:r>
        <w:rPr>
          <w:rFonts w:ascii="Times New Roman" w:hint="eastAsia"/>
          <w:snapToGrid w:val="0"/>
        </w:rPr>
        <w:t>、</w:t>
      </w:r>
      <w:r>
        <w:rPr>
          <w:rFonts w:ascii="Times New Roman" w:hint="eastAsia"/>
          <w:snapToGrid w:val="0"/>
        </w:rPr>
        <w:t>10GE</w:t>
      </w:r>
      <w:r>
        <w:rPr>
          <w:rFonts w:ascii="Times New Roman" w:hint="eastAsia"/>
          <w:snapToGrid w:val="0"/>
        </w:rPr>
        <w:t>和</w:t>
      </w:r>
      <w:r>
        <w:rPr>
          <w:rFonts w:ascii="Times New Roman" w:hint="eastAsia"/>
          <w:snapToGrid w:val="0"/>
        </w:rPr>
        <w:t>FCoE)</w:t>
      </w:r>
      <w:r>
        <w:rPr>
          <w:rFonts w:ascii="Times New Roman" w:hint="eastAsia"/>
          <w:snapToGrid w:val="0"/>
        </w:rPr>
        <w:t>；</w:t>
      </w:r>
    </w:p>
    <w:p w:rsidR="00BD1E52" w:rsidRDefault="00BD1E52" w:rsidP="00BD1E52">
      <w:pPr>
        <w:pStyle w:val="a6"/>
        <w:numPr>
          <w:ilvl w:val="0"/>
          <w:numId w:val="5"/>
        </w:numPr>
        <w:snapToGrid w:val="0"/>
        <w:ind w:firstLineChars="0"/>
        <w:outlineLvl w:val="0"/>
        <w:rPr>
          <w:rFonts w:ascii="Times New Roman"/>
          <w:snapToGrid w:val="0"/>
        </w:rPr>
      </w:pPr>
      <w:r>
        <w:rPr>
          <w:rFonts w:hint="eastAsia"/>
        </w:rPr>
        <w:t>★</w:t>
      </w:r>
      <w:r>
        <w:rPr>
          <w:rFonts w:ascii="Times New Roman" w:hint="eastAsia"/>
          <w:snapToGrid w:val="0"/>
        </w:rPr>
        <w:t>RAID</w:t>
      </w:r>
      <w:r>
        <w:rPr>
          <w:rFonts w:ascii="Times New Roman" w:hint="eastAsia"/>
          <w:snapToGrid w:val="0"/>
        </w:rPr>
        <w:t>支持：支持</w:t>
      </w:r>
      <w:r>
        <w:rPr>
          <w:rFonts w:ascii="Times New Roman" w:hint="eastAsia"/>
          <w:snapToGrid w:val="0"/>
        </w:rPr>
        <w:t>RAID 1</w:t>
      </w:r>
      <w:r>
        <w:rPr>
          <w:rFonts w:ascii="Times New Roman" w:hint="eastAsia"/>
          <w:snapToGrid w:val="0"/>
        </w:rPr>
        <w:t>、</w:t>
      </w:r>
      <w:r>
        <w:rPr>
          <w:rFonts w:ascii="Times New Roman" w:hint="eastAsia"/>
          <w:snapToGrid w:val="0"/>
        </w:rPr>
        <w:t>RAID3</w:t>
      </w:r>
      <w:r>
        <w:rPr>
          <w:rFonts w:ascii="Times New Roman" w:hint="eastAsia"/>
          <w:snapToGrid w:val="0"/>
        </w:rPr>
        <w:t>、</w:t>
      </w:r>
      <w:r>
        <w:rPr>
          <w:rFonts w:ascii="Times New Roman" w:hint="eastAsia"/>
          <w:snapToGrid w:val="0"/>
        </w:rPr>
        <w:t>RAID 10</w:t>
      </w:r>
      <w:r>
        <w:rPr>
          <w:rFonts w:ascii="Times New Roman" w:hint="eastAsia"/>
          <w:snapToGrid w:val="0"/>
        </w:rPr>
        <w:t>、</w:t>
      </w:r>
      <w:r>
        <w:rPr>
          <w:rFonts w:ascii="Times New Roman" w:hint="eastAsia"/>
          <w:snapToGrid w:val="0"/>
        </w:rPr>
        <w:t>RAID50</w:t>
      </w:r>
      <w:r>
        <w:rPr>
          <w:rFonts w:ascii="Times New Roman" w:hint="eastAsia"/>
          <w:snapToGrid w:val="0"/>
        </w:rPr>
        <w:t>、</w:t>
      </w:r>
      <w:r>
        <w:rPr>
          <w:rFonts w:ascii="Times New Roman" w:hint="eastAsia"/>
          <w:snapToGrid w:val="0"/>
        </w:rPr>
        <w:t>RAID 5</w:t>
      </w:r>
      <w:r>
        <w:rPr>
          <w:rFonts w:ascii="Times New Roman" w:hint="eastAsia"/>
          <w:snapToGrid w:val="0"/>
        </w:rPr>
        <w:t>、</w:t>
      </w:r>
      <w:r>
        <w:rPr>
          <w:rFonts w:ascii="Times New Roman" w:hint="eastAsia"/>
          <w:snapToGrid w:val="0"/>
        </w:rPr>
        <w:t>RAID6</w:t>
      </w:r>
      <w:r>
        <w:rPr>
          <w:rFonts w:ascii="Times New Roman" w:hint="eastAsia"/>
          <w:snapToGrid w:val="0"/>
        </w:rPr>
        <w:t>等可选配置，提供配置截图并加盖公章或投标专用章；</w:t>
      </w:r>
    </w:p>
    <w:p w:rsidR="00BD1E52" w:rsidRDefault="00BD1E52" w:rsidP="00BD1E52">
      <w:pPr>
        <w:pStyle w:val="a6"/>
        <w:numPr>
          <w:ilvl w:val="0"/>
          <w:numId w:val="5"/>
        </w:numPr>
        <w:snapToGrid w:val="0"/>
        <w:ind w:firstLineChars="0"/>
        <w:outlineLvl w:val="0"/>
        <w:rPr>
          <w:rFonts w:ascii="Times New Roman"/>
          <w:snapToGrid w:val="0"/>
        </w:rPr>
      </w:pPr>
      <w:r>
        <w:rPr>
          <w:rFonts w:hint="eastAsia"/>
        </w:rPr>
        <w:t>★</w:t>
      </w:r>
      <w:r>
        <w:rPr>
          <w:rFonts w:ascii="Times New Roman" w:hint="eastAsia"/>
          <w:snapToGrid w:val="0"/>
        </w:rPr>
        <w:t>硬盘数：支持</w:t>
      </w:r>
      <w:r>
        <w:rPr>
          <w:rFonts w:ascii="Times New Roman" w:hint="eastAsia"/>
          <w:snapToGrid w:val="0"/>
        </w:rPr>
        <w:t>SSD,SATA,SAS,NL-SAS</w:t>
      </w:r>
      <w:r>
        <w:rPr>
          <w:rFonts w:ascii="Times New Roman" w:hint="eastAsia"/>
          <w:snapToGrid w:val="0"/>
        </w:rPr>
        <w:t>中的</w:t>
      </w:r>
      <w:r>
        <w:rPr>
          <w:rFonts w:ascii="Times New Roman" w:hint="eastAsia"/>
          <w:snapToGrid w:val="0"/>
        </w:rPr>
        <w:t>3</w:t>
      </w:r>
      <w:r>
        <w:rPr>
          <w:rFonts w:ascii="Times New Roman" w:hint="eastAsia"/>
          <w:snapToGrid w:val="0"/>
        </w:rPr>
        <w:t>种类型以上硬盘；本次配置</w:t>
      </w:r>
      <w:r>
        <w:rPr>
          <w:rFonts w:ascii="Times New Roman" w:hint="eastAsia"/>
          <w:snapToGrid w:val="0"/>
        </w:rPr>
        <w:t>2</w:t>
      </w:r>
      <w:r>
        <w:rPr>
          <w:rFonts w:ascii="Times New Roman" w:hint="eastAsia"/>
          <w:snapToGrid w:val="0"/>
        </w:rPr>
        <w:t>块</w:t>
      </w:r>
      <w:r>
        <w:rPr>
          <w:rFonts w:ascii="Times New Roman" w:hint="eastAsia"/>
          <w:snapToGrid w:val="0"/>
        </w:rPr>
        <w:t>1</w:t>
      </w:r>
      <w:r>
        <w:rPr>
          <w:rFonts w:ascii="Times New Roman"/>
          <w:snapToGrid w:val="0"/>
        </w:rPr>
        <w:t>0</w:t>
      </w:r>
      <w:r>
        <w:rPr>
          <w:rFonts w:ascii="Times New Roman" w:hint="eastAsia"/>
          <w:snapToGrid w:val="0"/>
        </w:rPr>
        <w:t xml:space="preserve">TB </w:t>
      </w:r>
      <w:r>
        <w:rPr>
          <w:rFonts w:ascii="Times New Roman"/>
          <w:snapToGrid w:val="0"/>
        </w:rPr>
        <w:t>3</w:t>
      </w:r>
      <w:r>
        <w:rPr>
          <w:rFonts w:ascii="Times New Roman" w:hint="eastAsia"/>
          <w:snapToGrid w:val="0"/>
        </w:rPr>
        <w:t>.5</w:t>
      </w:r>
      <w:r>
        <w:rPr>
          <w:rFonts w:ascii="Times New Roman" w:hint="eastAsia"/>
          <w:snapToGrid w:val="0"/>
        </w:rPr>
        <w:t>寸</w:t>
      </w:r>
      <w:r>
        <w:rPr>
          <w:rFonts w:ascii="Times New Roman" w:hint="eastAsia"/>
          <w:snapToGrid w:val="0"/>
        </w:rPr>
        <w:t xml:space="preserve"> 7.2K RPM NL SAS</w:t>
      </w:r>
      <w:r>
        <w:rPr>
          <w:rFonts w:ascii="Times New Roman" w:hint="eastAsia"/>
          <w:snapToGrid w:val="0"/>
        </w:rPr>
        <w:t>企业级硬盘；</w:t>
      </w:r>
    </w:p>
    <w:p w:rsidR="00BD1E52" w:rsidRDefault="00BD1E52" w:rsidP="00BD1E52">
      <w:pPr>
        <w:pStyle w:val="a6"/>
        <w:numPr>
          <w:ilvl w:val="0"/>
          <w:numId w:val="5"/>
        </w:numPr>
        <w:snapToGrid w:val="0"/>
        <w:ind w:firstLineChars="0"/>
        <w:outlineLvl w:val="0"/>
        <w:rPr>
          <w:rFonts w:ascii="Times New Roman"/>
          <w:snapToGrid w:val="0"/>
        </w:rPr>
      </w:pPr>
      <w:r>
        <w:rPr>
          <w:rFonts w:hint="eastAsia"/>
        </w:rPr>
        <w:t>★</w:t>
      </w:r>
      <w:r>
        <w:rPr>
          <w:rFonts w:ascii="Times New Roman" w:hint="eastAsia"/>
          <w:snapToGrid w:val="0"/>
        </w:rPr>
        <w:t>阵列最大支持硬盘数</w:t>
      </w:r>
      <w:r>
        <w:rPr>
          <w:rFonts w:ascii="Times New Roman" w:hint="eastAsia"/>
          <w:snapToGrid w:val="0"/>
        </w:rPr>
        <w:t>1000</w:t>
      </w:r>
      <w:r>
        <w:rPr>
          <w:rFonts w:ascii="Times New Roman" w:hint="eastAsia"/>
          <w:snapToGrid w:val="0"/>
        </w:rPr>
        <w:t>块，提供证明材料并加盖公章或投标专用章；</w:t>
      </w:r>
    </w:p>
    <w:p w:rsidR="00BD1E52" w:rsidRDefault="00BD1E52" w:rsidP="00BD1E52">
      <w:pPr>
        <w:pStyle w:val="a6"/>
        <w:numPr>
          <w:ilvl w:val="0"/>
          <w:numId w:val="5"/>
        </w:numPr>
        <w:snapToGrid w:val="0"/>
        <w:ind w:firstLineChars="0"/>
        <w:outlineLvl w:val="0"/>
        <w:rPr>
          <w:rFonts w:ascii="Times New Roman"/>
          <w:snapToGrid w:val="0"/>
        </w:rPr>
      </w:pPr>
      <w:r>
        <w:rPr>
          <w:rFonts w:hint="eastAsia"/>
        </w:rPr>
        <w:t>★</w:t>
      </w:r>
      <w:r>
        <w:rPr>
          <w:rFonts w:ascii="Times New Roman" w:hint="eastAsia"/>
          <w:snapToGrid w:val="0"/>
        </w:rPr>
        <w:t>支持提供采用高密框，每</w:t>
      </w:r>
      <w:r>
        <w:rPr>
          <w:rFonts w:ascii="Times New Roman" w:hint="eastAsia"/>
          <w:snapToGrid w:val="0"/>
        </w:rPr>
        <w:t>4U</w:t>
      </w:r>
      <w:r>
        <w:rPr>
          <w:rFonts w:ascii="Times New Roman" w:hint="eastAsia"/>
          <w:snapToGrid w:val="0"/>
        </w:rPr>
        <w:t>磁盘框硬盘数不少于</w:t>
      </w:r>
      <w:r>
        <w:rPr>
          <w:rFonts w:ascii="Times New Roman" w:hint="eastAsia"/>
          <w:snapToGrid w:val="0"/>
        </w:rPr>
        <w:t>60</w:t>
      </w:r>
      <w:r>
        <w:rPr>
          <w:rFonts w:ascii="Times New Roman" w:hint="eastAsia"/>
          <w:snapToGrid w:val="0"/>
        </w:rPr>
        <w:t>块盘，提供证明材料并加盖公章或投标专用章；</w:t>
      </w:r>
    </w:p>
    <w:p w:rsidR="00BD1E52" w:rsidRDefault="00BD1E52" w:rsidP="00BD1E52">
      <w:pPr>
        <w:pStyle w:val="a6"/>
        <w:numPr>
          <w:ilvl w:val="0"/>
          <w:numId w:val="5"/>
        </w:numPr>
        <w:snapToGrid w:val="0"/>
        <w:ind w:firstLineChars="0"/>
        <w:outlineLvl w:val="0"/>
        <w:rPr>
          <w:rFonts w:ascii="Times New Roman"/>
          <w:snapToGrid w:val="0"/>
        </w:rPr>
      </w:pPr>
      <w:r>
        <w:rPr>
          <w:rFonts w:ascii="Times New Roman" w:hint="eastAsia"/>
          <w:snapToGrid w:val="0"/>
        </w:rPr>
        <w:t>磁盘、电源、</w:t>
      </w:r>
      <w:r>
        <w:rPr>
          <w:rFonts w:ascii="Times New Roman" w:hint="eastAsia"/>
          <w:snapToGrid w:val="0"/>
        </w:rPr>
        <w:t>IO</w:t>
      </w:r>
      <w:r>
        <w:rPr>
          <w:rFonts w:ascii="Times New Roman" w:hint="eastAsia"/>
          <w:snapToGrid w:val="0"/>
        </w:rPr>
        <w:t>模块都可以不停机热插拔；</w:t>
      </w:r>
    </w:p>
    <w:p w:rsidR="00BD1E52" w:rsidRDefault="00BD1E52" w:rsidP="00BD1E52">
      <w:pPr>
        <w:pStyle w:val="a6"/>
        <w:numPr>
          <w:ilvl w:val="0"/>
          <w:numId w:val="5"/>
        </w:numPr>
        <w:snapToGrid w:val="0"/>
        <w:ind w:firstLineChars="0"/>
        <w:outlineLvl w:val="0"/>
        <w:rPr>
          <w:rFonts w:ascii="Times New Roman"/>
          <w:snapToGrid w:val="0"/>
        </w:rPr>
      </w:pPr>
      <w:r>
        <w:rPr>
          <w:rFonts w:ascii="Times New Roman" w:hint="eastAsia"/>
          <w:snapToGrid w:val="0"/>
        </w:rPr>
        <w:t>故障快速恢复：提供快速恢复技术，能够保障硬盘失效后的故障时间最短，减少风险</w:t>
      </w:r>
    </w:p>
    <w:p w:rsidR="00BD1E52" w:rsidRDefault="00BD1E52" w:rsidP="00BD1E52">
      <w:pPr>
        <w:pStyle w:val="a6"/>
        <w:numPr>
          <w:ilvl w:val="0"/>
          <w:numId w:val="5"/>
        </w:numPr>
        <w:snapToGrid w:val="0"/>
        <w:ind w:firstLineChars="0"/>
        <w:outlineLvl w:val="0"/>
        <w:rPr>
          <w:rFonts w:ascii="Times New Roman"/>
          <w:snapToGrid w:val="0"/>
        </w:rPr>
      </w:pPr>
      <w:r>
        <w:rPr>
          <w:rFonts w:hint="eastAsia"/>
        </w:rPr>
        <w:t>★</w:t>
      </w:r>
      <w:r>
        <w:rPr>
          <w:rFonts w:ascii="Times New Roman" w:hint="eastAsia"/>
          <w:snapToGrid w:val="0"/>
        </w:rPr>
        <w:t>冗余电源、风扇、控制器、缓存断电保护功能；</w:t>
      </w:r>
    </w:p>
    <w:p w:rsidR="00BD1E52" w:rsidRDefault="00BD1E52" w:rsidP="00BD1E52">
      <w:pPr>
        <w:pStyle w:val="a6"/>
        <w:numPr>
          <w:ilvl w:val="0"/>
          <w:numId w:val="5"/>
        </w:numPr>
        <w:snapToGrid w:val="0"/>
        <w:ind w:firstLineChars="0"/>
        <w:outlineLvl w:val="0"/>
        <w:rPr>
          <w:rFonts w:ascii="Times New Roman"/>
          <w:snapToGrid w:val="0"/>
        </w:rPr>
      </w:pPr>
      <w:r>
        <w:rPr>
          <w:rFonts w:hint="eastAsia"/>
        </w:rPr>
        <w:t>★</w:t>
      </w:r>
      <w:r>
        <w:rPr>
          <w:rFonts w:ascii="Times New Roman" w:hint="eastAsia"/>
          <w:snapToGrid w:val="0"/>
        </w:rPr>
        <w:t>可通过扩展实现对异构存储创建</w:t>
      </w:r>
      <w:r>
        <w:rPr>
          <w:rFonts w:ascii="Times New Roman" w:hint="eastAsia"/>
          <w:snapToGrid w:val="0"/>
        </w:rPr>
        <w:t>FC</w:t>
      </w:r>
      <w:r>
        <w:rPr>
          <w:rFonts w:ascii="Times New Roman" w:hint="eastAsia"/>
          <w:snapToGrid w:val="0"/>
        </w:rPr>
        <w:t>和</w:t>
      </w:r>
      <w:r>
        <w:rPr>
          <w:rFonts w:ascii="Times New Roman" w:hint="eastAsia"/>
          <w:snapToGrid w:val="0"/>
        </w:rPr>
        <w:t>iSCSI</w:t>
      </w:r>
      <w:r>
        <w:rPr>
          <w:rFonts w:ascii="Times New Roman" w:hint="eastAsia"/>
          <w:snapToGrid w:val="0"/>
        </w:rPr>
        <w:t>链路，进行数据传输，并管理异构</w:t>
      </w:r>
      <w:r>
        <w:rPr>
          <w:rFonts w:ascii="Times New Roman" w:hint="eastAsia"/>
          <w:snapToGrid w:val="0"/>
        </w:rPr>
        <w:t>LUN</w:t>
      </w:r>
      <w:r>
        <w:rPr>
          <w:rFonts w:ascii="Times New Roman" w:hint="eastAsia"/>
          <w:snapToGrid w:val="0"/>
        </w:rPr>
        <w:t>。提供证明材料并加盖公章或投标专用章；</w:t>
      </w:r>
    </w:p>
    <w:p w:rsidR="00BD1E52" w:rsidRDefault="00BD1E52" w:rsidP="00BD1E52">
      <w:pPr>
        <w:pStyle w:val="a6"/>
        <w:numPr>
          <w:ilvl w:val="0"/>
          <w:numId w:val="5"/>
        </w:numPr>
        <w:snapToGrid w:val="0"/>
        <w:ind w:firstLineChars="0"/>
        <w:outlineLvl w:val="0"/>
        <w:rPr>
          <w:rFonts w:ascii="Times New Roman"/>
          <w:snapToGrid w:val="0"/>
        </w:rPr>
      </w:pPr>
      <w:r>
        <w:rPr>
          <w:rFonts w:ascii="Times New Roman" w:hint="eastAsia"/>
          <w:snapToGrid w:val="0"/>
        </w:rPr>
        <w:t>可通过扩展实现</w:t>
      </w:r>
      <w:r>
        <w:rPr>
          <w:rFonts w:ascii="Times New Roman" w:hint="eastAsia"/>
          <w:snapToGrid w:val="0"/>
        </w:rPr>
        <w:t>QoS</w:t>
      </w:r>
      <w:r>
        <w:rPr>
          <w:rFonts w:ascii="Times New Roman" w:hint="eastAsia"/>
          <w:snapToGrid w:val="0"/>
        </w:rPr>
        <w:t>功能，提供图像化管理界面</w:t>
      </w:r>
      <w:r>
        <w:rPr>
          <w:rFonts w:ascii="Times New Roman" w:hint="eastAsia"/>
          <w:snapToGrid w:val="0"/>
        </w:rPr>
        <w:t xml:space="preserve">, </w:t>
      </w:r>
      <w:r>
        <w:rPr>
          <w:rFonts w:ascii="Times New Roman" w:hint="eastAsia"/>
          <w:snapToGrid w:val="0"/>
        </w:rPr>
        <w:t>能够按照</w:t>
      </w:r>
      <w:r>
        <w:rPr>
          <w:rFonts w:ascii="Times New Roman" w:hint="eastAsia"/>
          <w:snapToGrid w:val="0"/>
        </w:rPr>
        <w:t>IOPS</w:t>
      </w:r>
      <w:r>
        <w:rPr>
          <w:rFonts w:ascii="Times New Roman" w:hint="eastAsia"/>
          <w:snapToGrid w:val="0"/>
        </w:rPr>
        <w:t>、吞吐量、响应时间等维度进行策略调整；</w:t>
      </w:r>
    </w:p>
    <w:p w:rsidR="00BD1E52" w:rsidRDefault="00BD1E52" w:rsidP="00BD1E52">
      <w:pPr>
        <w:pStyle w:val="a6"/>
        <w:numPr>
          <w:ilvl w:val="0"/>
          <w:numId w:val="5"/>
        </w:numPr>
        <w:snapToGrid w:val="0"/>
        <w:ind w:firstLineChars="0"/>
        <w:outlineLvl w:val="0"/>
        <w:rPr>
          <w:rFonts w:ascii="Times New Roman"/>
          <w:snapToGrid w:val="0"/>
        </w:rPr>
      </w:pPr>
      <w:r>
        <w:rPr>
          <w:rFonts w:hint="eastAsia"/>
        </w:rPr>
        <w:t>★</w:t>
      </w:r>
      <w:r>
        <w:rPr>
          <w:rFonts w:ascii="Times New Roman" w:hint="eastAsia"/>
          <w:snapToGrid w:val="0"/>
        </w:rPr>
        <w:t>可通过扩展实现</w:t>
      </w:r>
      <w:r>
        <w:rPr>
          <w:rFonts w:ascii="Times New Roman" w:hint="eastAsia"/>
          <w:snapToGrid w:val="0"/>
        </w:rPr>
        <w:t>WORM</w:t>
      </w:r>
      <w:r>
        <w:rPr>
          <w:rFonts w:ascii="Times New Roman" w:hint="eastAsia"/>
          <w:snapToGrid w:val="0"/>
        </w:rPr>
        <w:t>特性，满足一次写入不可修改和删除，满足关键业务文件信息安全以及法规遵从的要求；提供证明材料并加盖公章或投标专用章；</w:t>
      </w:r>
    </w:p>
    <w:p w:rsidR="00BD1E52" w:rsidRDefault="00BD1E52" w:rsidP="00BD1E52">
      <w:pPr>
        <w:pStyle w:val="a6"/>
        <w:numPr>
          <w:ilvl w:val="0"/>
          <w:numId w:val="5"/>
        </w:numPr>
        <w:snapToGrid w:val="0"/>
        <w:ind w:firstLineChars="0"/>
        <w:outlineLvl w:val="0"/>
        <w:rPr>
          <w:rFonts w:ascii="Times New Roman"/>
          <w:snapToGrid w:val="0"/>
        </w:rPr>
      </w:pPr>
      <w:r>
        <w:rPr>
          <w:rFonts w:hint="eastAsia"/>
        </w:rPr>
        <w:t>★</w:t>
      </w:r>
      <w:r>
        <w:rPr>
          <w:rFonts w:ascii="Times New Roman" w:hint="eastAsia"/>
          <w:snapToGrid w:val="0"/>
        </w:rPr>
        <w:t>可通过扩展实现数据卷镜像功能，提供截图并加盖公章或投标专用章；</w:t>
      </w:r>
    </w:p>
    <w:p w:rsidR="00BD1E52" w:rsidRDefault="00BD1E52" w:rsidP="00BD1E52">
      <w:pPr>
        <w:pStyle w:val="a6"/>
        <w:numPr>
          <w:ilvl w:val="0"/>
          <w:numId w:val="5"/>
        </w:numPr>
        <w:snapToGrid w:val="0"/>
        <w:ind w:firstLineChars="0"/>
        <w:outlineLvl w:val="0"/>
        <w:rPr>
          <w:rFonts w:ascii="Times New Roman"/>
          <w:snapToGrid w:val="0"/>
        </w:rPr>
      </w:pPr>
      <w:r>
        <w:rPr>
          <w:rFonts w:hint="eastAsia"/>
        </w:rPr>
        <w:t>★</w:t>
      </w:r>
      <w:r>
        <w:rPr>
          <w:rFonts w:ascii="Times New Roman" w:hint="eastAsia"/>
          <w:snapToGrid w:val="0"/>
        </w:rPr>
        <w:t>可通过扩展实现</w:t>
      </w:r>
      <w:r>
        <w:rPr>
          <w:rFonts w:ascii="Times New Roman" w:hint="eastAsia"/>
          <w:snapToGrid w:val="0"/>
        </w:rPr>
        <w:t>Cache</w:t>
      </w:r>
      <w:r>
        <w:rPr>
          <w:rFonts w:ascii="Times New Roman" w:hint="eastAsia"/>
          <w:snapToGrid w:val="0"/>
        </w:rPr>
        <w:t>缓存分区功能，保障关键业务资源使用，提供配置截图并加盖公章或投标专用章</w:t>
      </w:r>
    </w:p>
    <w:p w:rsidR="00BD1E52" w:rsidRDefault="00BD1E52" w:rsidP="00BD1E52">
      <w:pPr>
        <w:pStyle w:val="a6"/>
        <w:numPr>
          <w:ilvl w:val="0"/>
          <w:numId w:val="5"/>
        </w:numPr>
        <w:snapToGrid w:val="0"/>
        <w:ind w:firstLineChars="0"/>
        <w:outlineLvl w:val="0"/>
        <w:rPr>
          <w:rFonts w:ascii="Times New Roman"/>
          <w:snapToGrid w:val="0"/>
        </w:rPr>
      </w:pPr>
      <w:r>
        <w:rPr>
          <w:rFonts w:hint="eastAsia"/>
        </w:rPr>
        <w:t>★</w:t>
      </w:r>
      <w:r>
        <w:rPr>
          <w:rFonts w:ascii="Times New Roman" w:hint="eastAsia"/>
          <w:snapToGrid w:val="0"/>
        </w:rPr>
        <w:t>整体外部磁盘存储市场国内排名前三（</w:t>
      </w:r>
      <w:r>
        <w:rPr>
          <w:rFonts w:ascii="Times New Roman" w:hint="eastAsia"/>
          <w:snapToGrid w:val="0"/>
        </w:rPr>
        <w:t>2017</w:t>
      </w:r>
      <w:r>
        <w:rPr>
          <w:rFonts w:ascii="Times New Roman" w:hint="eastAsia"/>
          <w:snapToGrid w:val="0"/>
        </w:rPr>
        <w:t>年全年）的专业存储厂商，并出具</w:t>
      </w:r>
      <w:r>
        <w:rPr>
          <w:rFonts w:ascii="Times New Roman" w:hint="eastAsia"/>
          <w:snapToGrid w:val="0"/>
        </w:rPr>
        <w:t>IDC</w:t>
      </w:r>
      <w:r>
        <w:rPr>
          <w:rFonts w:ascii="Times New Roman" w:hint="eastAsia"/>
          <w:snapToGrid w:val="0"/>
        </w:rPr>
        <w:t>官方证明，提供证明材料并加盖公章或投标专用章；</w:t>
      </w:r>
    </w:p>
    <w:p w:rsidR="00BD1E52" w:rsidRDefault="00BD1E52" w:rsidP="00BD1E52">
      <w:pPr>
        <w:pStyle w:val="a6"/>
        <w:numPr>
          <w:ilvl w:val="0"/>
          <w:numId w:val="5"/>
        </w:numPr>
        <w:snapToGrid w:val="0"/>
        <w:ind w:firstLineChars="0"/>
        <w:outlineLvl w:val="0"/>
        <w:rPr>
          <w:rFonts w:ascii="Times New Roman"/>
          <w:snapToGrid w:val="0"/>
        </w:rPr>
      </w:pPr>
      <w:r>
        <w:rPr>
          <w:rFonts w:ascii="Times New Roman" w:hint="eastAsia"/>
          <w:snapToGrid w:val="0"/>
        </w:rPr>
        <w:t>提供中国质量认证中心《</w:t>
      </w:r>
      <w:r>
        <w:rPr>
          <w:rFonts w:ascii="Times New Roman" w:hint="eastAsia"/>
          <w:snapToGrid w:val="0"/>
        </w:rPr>
        <w:t>CCC</w:t>
      </w:r>
      <w:r>
        <w:rPr>
          <w:rFonts w:ascii="Times New Roman" w:hint="eastAsia"/>
          <w:snapToGrid w:val="0"/>
        </w:rPr>
        <w:t>现场检测实验室》认证证书，提供证明材料并加盖公章或投标专用章；</w:t>
      </w:r>
    </w:p>
    <w:p w:rsidR="00BD1E52" w:rsidRDefault="00BD1E52" w:rsidP="00BD1E52">
      <w:pPr>
        <w:pStyle w:val="a6"/>
        <w:numPr>
          <w:ilvl w:val="0"/>
          <w:numId w:val="5"/>
        </w:numPr>
        <w:snapToGrid w:val="0"/>
        <w:ind w:firstLineChars="0"/>
        <w:outlineLvl w:val="0"/>
        <w:rPr>
          <w:rFonts w:ascii="Times New Roman"/>
          <w:snapToGrid w:val="0"/>
        </w:rPr>
      </w:pPr>
      <w:r>
        <w:rPr>
          <w:rFonts w:ascii="Times New Roman" w:hint="eastAsia"/>
          <w:snapToGrid w:val="0"/>
        </w:rPr>
        <w:t>存储厂商提供专有多路径（非操作系统自带多路径）软件，提供故障切换和负载均衡功能，支持</w:t>
      </w:r>
      <w:r>
        <w:rPr>
          <w:rFonts w:ascii="Times New Roman" w:hint="eastAsia"/>
          <w:snapToGrid w:val="0"/>
        </w:rPr>
        <w:t>Windows\Linux \AIX\Solaris</w:t>
      </w:r>
      <w:r>
        <w:rPr>
          <w:rFonts w:ascii="Times New Roman" w:hint="eastAsia"/>
          <w:snapToGrid w:val="0"/>
        </w:rPr>
        <w:t>等主流操作系统；</w:t>
      </w:r>
    </w:p>
    <w:p w:rsidR="00BD1E52" w:rsidRDefault="00BD1E52" w:rsidP="00BD1E52">
      <w:pPr>
        <w:pStyle w:val="a6"/>
        <w:numPr>
          <w:ilvl w:val="0"/>
          <w:numId w:val="4"/>
        </w:numPr>
        <w:snapToGrid w:val="0"/>
        <w:ind w:firstLineChars="0"/>
        <w:outlineLvl w:val="0"/>
        <w:rPr>
          <w:rFonts w:ascii="Times New Roman"/>
          <w:snapToGrid w:val="0"/>
        </w:rPr>
      </w:pPr>
      <w:r>
        <w:rPr>
          <w:rFonts w:hint="eastAsia"/>
        </w:rPr>
        <w:t>★</w:t>
      </w:r>
      <w:r>
        <w:rPr>
          <w:rFonts w:ascii="Times New Roman" w:hint="eastAsia"/>
          <w:snapToGrid w:val="0"/>
        </w:rPr>
        <w:t>业界主流虚拟化平台厂商，入选</w:t>
      </w:r>
      <w:r>
        <w:rPr>
          <w:rFonts w:ascii="Times New Roman" w:hint="eastAsia"/>
          <w:snapToGrid w:val="0"/>
        </w:rPr>
        <w:t>Gartner X86</w:t>
      </w:r>
      <w:r>
        <w:rPr>
          <w:rFonts w:ascii="Times New Roman" w:hint="eastAsia"/>
          <w:snapToGrid w:val="0"/>
        </w:rPr>
        <w:t>服务器虚拟化魔力四象限（提供证明材料并加盖公章或投标专用章）；且与服务</w:t>
      </w:r>
      <w:r>
        <w:rPr>
          <w:rFonts w:ascii="Times New Roman"/>
          <w:snapToGrid w:val="0"/>
        </w:rPr>
        <w:t>器</w:t>
      </w:r>
      <w:r>
        <w:rPr>
          <w:rFonts w:ascii="Times New Roman" w:hint="eastAsia"/>
          <w:snapToGrid w:val="0"/>
        </w:rPr>
        <w:t>，存储为</w:t>
      </w:r>
      <w:r>
        <w:rPr>
          <w:rFonts w:ascii="Times New Roman"/>
          <w:snapToGrid w:val="0"/>
        </w:rPr>
        <w:t>同一品牌</w:t>
      </w:r>
      <w:r>
        <w:rPr>
          <w:rFonts w:ascii="Times New Roman" w:hint="eastAsia"/>
          <w:snapToGrid w:val="0"/>
        </w:rPr>
        <w:t>；</w:t>
      </w:r>
    </w:p>
    <w:p w:rsidR="00BD1E52" w:rsidRDefault="00BD1E52" w:rsidP="00BD1E52">
      <w:pPr>
        <w:pStyle w:val="a6"/>
        <w:numPr>
          <w:ilvl w:val="0"/>
          <w:numId w:val="4"/>
        </w:numPr>
        <w:snapToGrid w:val="0"/>
        <w:ind w:firstLineChars="0"/>
        <w:outlineLvl w:val="0"/>
        <w:rPr>
          <w:rFonts w:ascii="Times New Roman"/>
          <w:snapToGrid w:val="0"/>
        </w:rPr>
      </w:pPr>
      <w:r>
        <w:rPr>
          <w:rFonts w:hint="eastAsia"/>
        </w:rPr>
        <w:t>★</w:t>
      </w:r>
      <w:r>
        <w:rPr>
          <w:rFonts w:ascii="Times New Roman" w:hint="eastAsia"/>
          <w:snapToGrid w:val="0"/>
        </w:rPr>
        <w:t>虚拟化软件架构采用裸金属架构，充分利用</w:t>
      </w:r>
      <w:r>
        <w:rPr>
          <w:rFonts w:ascii="Times New Roman" w:hint="eastAsia"/>
          <w:snapToGrid w:val="0"/>
        </w:rPr>
        <w:t>Intel VT</w:t>
      </w:r>
      <w:r>
        <w:rPr>
          <w:rFonts w:ascii="Times New Roman" w:hint="eastAsia"/>
          <w:snapToGrid w:val="0"/>
        </w:rPr>
        <w:t>和</w:t>
      </w:r>
      <w:r>
        <w:rPr>
          <w:rFonts w:ascii="Times New Roman" w:hint="eastAsia"/>
          <w:snapToGrid w:val="0"/>
        </w:rPr>
        <w:t>AMD-V</w:t>
      </w:r>
      <w:r>
        <w:rPr>
          <w:rFonts w:ascii="Times New Roman" w:hint="eastAsia"/>
          <w:snapToGrid w:val="0"/>
        </w:rPr>
        <w:t>的硬件虚拟化技术，直接安装在服务器硬件设备上，可直接管理硬件资源。</w:t>
      </w:r>
    </w:p>
    <w:p w:rsidR="00BD1E52" w:rsidRDefault="00BD1E52" w:rsidP="00BD1E52">
      <w:pPr>
        <w:pStyle w:val="a6"/>
        <w:numPr>
          <w:ilvl w:val="0"/>
          <w:numId w:val="4"/>
        </w:numPr>
        <w:snapToGrid w:val="0"/>
        <w:ind w:firstLineChars="0"/>
        <w:outlineLvl w:val="0"/>
        <w:rPr>
          <w:rFonts w:ascii="Times New Roman"/>
          <w:snapToGrid w:val="0"/>
        </w:rPr>
      </w:pPr>
      <w:r>
        <w:rPr>
          <w:rFonts w:ascii="Times New Roman" w:hint="eastAsia"/>
          <w:snapToGrid w:val="0"/>
        </w:rPr>
        <w:t>支持虚拟机规格的在线和离线调整，包括</w:t>
      </w:r>
      <w:r>
        <w:rPr>
          <w:rFonts w:ascii="Times New Roman" w:hint="eastAsia"/>
          <w:snapToGrid w:val="0"/>
        </w:rPr>
        <w:t>CPU</w:t>
      </w:r>
      <w:r>
        <w:rPr>
          <w:rFonts w:ascii="Times New Roman" w:hint="eastAsia"/>
          <w:snapToGrid w:val="0"/>
        </w:rPr>
        <w:t>、内存、硬盘、网卡等资源，当虚拟机操作系统本身的前提下，热添加的</w:t>
      </w:r>
      <w:r>
        <w:rPr>
          <w:rFonts w:ascii="Times New Roman" w:hint="eastAsia"/>
          <w:snapToGrid w:val="0"/>
        </w:rPr>
        <w:t>CPU/</w:t>
      </w:r>
      <w:r>
        <w:rPr>
          <w:rFonts w:ascii="Times New Roman" w:hint="eastAsia"/>
          <w:snapToGrid w:val="0"/>
        </w:rPr>
        <w:t>内存可以即时生效</w:t>
      </w:r>
    </w:p>
    <w:p w:rsidR="00BD1E52" w:rsidRDefault="00BD1E52" w:rsidP="00BD1E52">
      <w:pPr>
        <w:pStyle w:val="a6"/>
        <w:numPr>
          <w:ilvl w:val="0"/>
          <w:numId w:val="4"/>
        </w:numPr>
        <w:snapToGrid w:val="0"/>
        <w:ind w:firstLineChars="0"/>
        <w:outlineLvl w:val="0"/>
        <w:rPr>
          <w:rFonts w:ascii="Times New Roman"/>
          <w:snapToGrid w:val="0"/>
        </w:rPr>
      </w:pPr>
      <w:r>
        <w:rPr>
          <w:rFonts w:hint="eastAsia"/>
        </w:rPr>
        <w:t>★</w:t>
      </w:r>
      <w:r>
        <w:rPr>
          <w:rFonts w:ascii="Times New Roman" w:hint="eastAsia"/>
          <w:snapToGrid w:val="0"/>
        </w:rPr>
        <w:t>支持主流的</w:t>
      </w:r>
      <w:r>
        <w:rPr>
          <w:rFonts w:ascii="Times New Roman" w:hint="eastAsia"/>
          <w:snapToGrid w:val="0"/>
        </w:rPr>
        <w:t>X86</w:t>
      </w:r>
      <w:r>
        <w:rPr>
          <w:rFonts w:ascii="Times New Roman" w:hint="eastAsia"/>
          <w:snapToGrid w:val="0"/>
        </w:rPr>
        <w:t>架构的操作系统，包括</w:t>
      </w:r>
      <w:r>
        <w:rPr>
          <w:rFonts w:ascii="Times New Roman" w:hint="eastAsia"/>
          <w:snapToGrid w:val="0"/>
        </w:rPr>
        <w:t>Windows Server 2003/2008/2012/2016</w:t>
      </w:r>
      <w:r>
        <w:rPr>
          <w:rFonts w:ascii="Times New Roman" w:hint="eastAsia"/>
          <w:snapToGrid w:val="0"/>
        </w:rPr>
        <w:t>，以及</w:t>
      </w:r>
      <w:r>
        <w:rPr>
          <w:rFonts w:ascii="Times New Roman" w:hint="eastAsia"/>
          <w:snapToGrid w:val="0"/>
        </w:rPr>
        <w:t>Oracle</w:t>
      </w:r>
      <w:r>
        <w:rPr>
          <w:rFonts w:ascii="Times New Roman" w:hint="eastAsia"/>
          <w:snapToGrid w:val="0"/>
        </w:rPr>
        <w:t>、</w:t>
      </w:r>
      <w:r>
        <w:rPr>
          <w:rFonts w:ascii="Times New Roman" w:hint="eastAsia"/>
          <w:snapToGrid w:val="0"/>
        </w:rPr>
        <w:t>Redhat</w:t>
      </w:r>
      <w:r>
        <w:rPr>
          <w:rFonts w:ascii="Times New Roman" w:hint="eastAsia"/>
          <w:snapToGrid w:val="0"/>
        </w:rPr>
        <w:t>、</w:t>
      </w:r>
      <w:r>
        <w:rPr>
          <w:rFonts w:ascii="Times New Roman" w:hint="eastAsia"/>
          <w:snapToGrid w:val="0"/>
        </w:rPr>
        <w:t>OpenSuse</w:t>
      </w:r>
      <w:r>
        <w:rPr>
          <w:rFonts w:ascii="Times New Roman" w:hint="eastAsia"/>
          <w:snapToGrid w:val="0"/>
        </w:rPr>
        <w:t>、</w:t>
      </w:r>
      <w:r>
        <w:rPr>
          <w:rFonts w:ascii="Times New Roman" w:hint="eastAsia"/>
          <w:snapToGrid w:val="0"/>
        </w:rPr>
        <w:t>Debian</w:t>
      </w:r>
      <w:r>
        <w:rPr>
          <w:rFonts w:ascii="Times New Roman" w:hint="eastAsia"/>
          <w:snapToGrid w:val="0"/>
        </w:rPr>
        <w:t>、</w:t>
      </w:r>
      <w:r>
        <w:rPr>
          <w:rFonts w:ascii="Times New Roman" w:hint="eastAsia"/>
          <w:snapToGrid w:val="0"/>
        </w:rPr>
        <w:t>Ubuntu</w:t>
      </w:r>
      <w:r>
        <w:rPr>
          <w:rFonts w:ascii="Times New Roman" w:hint="eastAsia"/>
          <w:snapToGrid w:val="0"/>
        </w:rPr>
        <w:t>、</w:t>
      </w:r>
      <w:r>
        <w:rPr>
          <w:rFonts w:ascii="Times New Roman" w:hint="eastAsia"/>
          <w:snapToGrid w:val="0"/>
        </w:rPr>
        <w:t>CentOS</w:t>
      </w:r>
      <w:r>
        <w:rPr>
          <w:rFonts w:ascii="Times New Roman" w:hint="eastAsia"/>
          <w:snapToGrid w:val="0"/>
        </w:rPr>
        <w:t>、红旗、湖南麒麟、银河麒麟、凝思等主流</w:t>
      </w:r>
      <w:r>
        <w:rPr>
          <w:rFonts w:ascii="Times New Roman" w:hint="eastAsia"/>
          <w:snapToGrid w:val="0"/>
        </w:rPr>
        <w:t>Linux OS</w:t>
      </w:r>
      <w:r>
        <w:rPr>
          <w:rFonts w:ascii="Times New Roman" w:hint="eastAsia"/>
          <w:snapToGrid w:val="0"/>
        </w:rPr>
        <w:t>。投标方应提供查询网站和兼容性列表截图，提供银河麒麟操作系统的双向兼容性证明</w:t>
      </w:r>
    </w:p>
    <w:p w:rsidR="00BD1E52" w:rsidRDefault="00BD1E52" w:rsidP="00BD1E52">
      <w:pPr>
        <w:pStyle w:val="a6"/>
        <w:numPr>
          <w:ilvl w:val="0"/>
          <w:numId w:val="4"/>
        </w:numPr>
        <w:snapToGrid w:val="0"/>
        <w:ind w:firstLineChars="0"/>
        <w:outlineLvl w:val="0"/>
        <w:rPr>
          <w:rFonts w:ascii="Times New Roman"/>
          <w:snapToGrid w:val="0"/>
        </w:rPr>
      </w:pPr>
      <w:r>
        <w:rPr>
          <w:rFonts w:ascii="Times New Roman" w:hint="eastAsia"/>
          <w:snapToGrid w:val="0"/>
        </w:rPr>
        <w:lastRenderedPageBreak/>
        <w:t>系统支持“三员分立”的管理运维模式，有系统管理员、安全管理员、安全审计员的三员角色，满足高安全场景的权限分离要求</w:t>
      </w:r>
    </w:p>
    <w:p w:rsidR="00BD1E52" w:rsidRDefault="00BD1E52" w:rsidP="00BD1E52">
      <w:pPr>
        <w:pStyle w:val="a6"/>
        <w:numPr>
          <w:ilvl w:val="0"/>
          <w:numId w:val="4"/>
        </w:numPr>
        <w:snapToGrid w:val="0"/>
        <w:ind w:firstLineChars="0"/>
        <w:outlineLvl w:val="0"/>
        <w:rPr>
          <w:rFonts w:ascii="Times New Roman"/>
          <w:snapToGrid w:val="0"/>
        </w:rPr>
      </w:pPr>
      <w:r>
        <w:rPr>
          <w:rFonts w:ascii="Times New Roman" w:hint="eastAsia"/>
          <w:snapToGrid w:val="0"/>
        </w:rPr>
        <w:t>为满足特定业务的运行要求，支持通过界面设置虚拟机与主机绑定、虚拟机与物理</w:t>
      </w:r>
      <w:r>
        <w:rPr>
          <w:rFonts w:ascii="Times New Roman" w:hint="eastAsia"/>
          <w:snapToGrid w:val="0"/>
        </w:rPr>
        <w:t>CPU</w:t>
      </w:r>
      <w:r>
        <w:rPr>
          <w:rFonts w:ascii="Times New Roman" w:hint="eastAsia"/>
          <w:snapToGrid w:val="0"/>
        </w:rPr>
        <w:t>绑定的策略</w:t>
      </w:r>
    </w:p>
    <w:p w:rsidR="00BD1E52" w:rsidRDefault="00BD1E52" w:rsidP="00BD1E52">
      <w:pPr>
        <w:pStyle w:val="a6"/>
        <w:numPr>
          <w:ilvl w:val="0"/>
          <w:numId w:val="4"/>
        </w:numPr>
        <w:snapToGrid w:val="0"/>
        <w:ind w:firstLineChars="0"/>
        <w:outlineLvl w:val="0"/>
        <w:rPr>
          <w:rFonts w:ascii="Times New Roman"/>
          <w:snapToGrid w:val="0"/>
        </w:rPr>
      </w:pPr>
      <w:r>
        <w:rPr>
          <w:rFonts w:hint="eastAsia"/>
        </w:rPr>
        <w:t>★</w:t>
      </w:r>
      <w:r>
        <w:rPr>
          <w:rFonts w:ascii="Times New Roman" w:hint="eastAsia"/>
          <w:snapToGrid w:val="0"/>
        </w:rPr>
        <w:t>虚拟化平台使用存储设备时，须支持本地存储、</w:t>
      </w:r>
      <w:r>
        <w:rPr>
          <w:rFonts w:ascii="Times New Roman" w:hint="eastAsia"/>
          <w:snapToGrid w:val="0"/>
        </w:rPr>
        <w:t>IP-SAN</w:t>
      </w:r>
      <w:r>
        <w:rPr>
          <w:rFonts w:ascii="Times New Roman" w:hint="eastAsia"/>
          <w:snapToGrid w:val="0"/>
        </w:rPr>
        <w:t>、</w:t>
      </w:r>
      <w:r>
        <w:rPr>
          <w:rFonts w:ascii="Times New Roman" w:hint="eastAsia"/>
          <w:snapToGrid w:val="0"/>
        </w:rPr>
        <w:t>FC-SAN</w:t>
      </w:r>
      <w:r>
        <w:rPr>
          <w:rFonts w:ascii="Times New Roman" w:hint="eastAsia"/>
          <w:snapToGrid w:val="0"/>
        </w:rPr>
        <w:t>、</w:t>
      </w:r>
      <w:r>
        <w:rPr>
          <w:rFonts w:ascii="Times New Roman" w:hint="eastAsia"/>
          <w:snapToGrid w:val="0"/>
        </w:rPr>
        <w:t>NAS</w:t>
      </w:r>
      <w:r>
        <w:rPr>
          <w:rFonts w:ascii="Times New Roman" w:hint="eastAsia"/>
          <w:snapToGrid w:val="0"/>
        </w:rPr>
        <w:t>等不同类型的存储设备。支持这些存储资源的添加、删除、查询、扫描</w:t>
      </w:r>
    </w:p>
    <w:p w:rsidR="00BD1E52" w:rsidRDefault="00BD1E52" w:rsidP="00BD1E52">
      <w:pPr>
        <w:pStyle w:val="a6"/>
        <w:snapToGrid w:val="0"/>
        <w:ind w:firstLineChars="0" w:firstLine="0"/>
        <w:outlineLvl w:val="0"/>
        <w:rPr>
          <w:rFonts w:ascii="Times New Roman"/>
          <w:snapToGrid w:val="0"/>
        </w:rPr>
      </w:pPr>
      <w:r>
        <w:rPr>
          <w:rFonts w:ascii="Times New Roman" w:hint="eastAsia"/>
          <w:snapToGrid w:val="0"/>
        </w:rPr>
        <w:t>32.</w:t>
      </w:r>
      <w:r>
        <w:rPr>
          <w:rFonts w:ascii="Times New Roman" w:hint="eastAsia"/>
          <w:snapToGrid w:val="0"/>
        </w:rPr>
        <w:t>★</w:t>
      </w:r>
      <w:r>
        <w:rPr>
          <w:rFonts w:ascii="Times New Roman" w:hint="eastAsia"/>
          <w:snapToGrid w:val="0"/>
          <w:highlight w:val="yellow"/>
        </w:rPr>
        <w:t>三年原厂维保服务，工程安装服务，提供售后服务承诺函盖章原件。</w:t>
      </w:r>
    </w:p>
    <w:p w:rsidR="00BD1E52" w:rsidRDefault="00BD1E52" w:rsidP="00BD1E52"/>
    <w:p w:rsidR="00BD1E52" w:rsidRDefault="00BD1E52" w:rsidP="00BD1E52"/>
    <w:p w:rsidR="00BD1E52" w:rsidRDefault="00BD1E52" w:rsidP="00BD1E52"/>
    <w:p w:rsidR="00BD1E52" w:rsidRDefault="00BD1E52" w:rsidP="00BD1E52"/>
    <w:p w:rsidR="00BD1E52" w:rsidRDefault="00BD1E52" w:rsidP="00BD1E52"/>
    <w:p w:rsidR="00BD1E52" w:rsidRDefault="00BD1E52" w:rsidP="00BD1E52"/>
    <w:p w:rsidR="00BD1E52" w:rsidRDefault="00BD1E52" w:rsidP="00BD1E52"/>
    <w:p w:rsidR="00BD1E52" w:rsidRDefault="00BD1E52" w:rsidP="00BD1E52"/>
    <w:p w:rsidR="00BD1E52" w:rsidRPr="00595130" w:rsidRDefault="00BD1E52" w:rsidP="00BD1E52">
      <w:pPr>
        <w:rPr>
          <w:b/>
        </w:rPr>
      </w:pPr>
      <w:r w:rsidRPr="00595130">
        <w:rPr>
          <w:rFonts w:hint="eastAsia"/>
          <w:b/>
        </w:rPr>
        <w:t>光纤交换机（数量</w:t>
      </w:r>
      <w:r w:rsidRPr="00595130">
        <w:rPr>
          <w:rFonts w:hint="eastAsia"/>
          <w:b/>
        </w:rPr>
        <w:t>1</w:t>
      </w:r>
      <w:r>
        <w:rPr>
          <w:rFonts w:hint="eastAsia"/>
          <w:b/>
        </w:rPr>
        <w:t>台</w:t>
      </w:r>
      <w:r w:rsidRPr="00595130">
        <w:rPr>
          <w:rFonts w:hint="eastAsia"/>
          <w:b/>
        </w:rPr>
        <w:t>）</w:t>
      </w:r>
    </w:p>
    <w:p w:rsidR="00BD1E52" w:rsidRDefault="00BD1E52" w:rsidP="00BD1E52">
      <w:pPr>
        <w:numPr>
          <w:ilvl w:val="0"/>
          <w:numId w:val="6"/>
        </w:numPr>
      </w:pPr>
      <w:r>
        <w:rPr>
          <w:rFonts w:hint="eastAsia"/>
        </w:rPr>
        <w:t>★端口：≥</w:t>
      </w:r>
      <w:r>
        <w:rPr>
          <w:rFonts w:hint="eastAsia"/>
        </w:rPr>
        <w:t>24</w:t>
      </w:r>
      <w:r>
        <w:rPr>
          <w:rFonts w:hint="eastAsia"/>
        </w:rPr>
        <w:t>个端口，激活≥</w:t>
      </w:r>
      <w:r>
        <w:rPr>
          <w:rFonts w:hint="eastAsia"/>
        </w:rPr>
        <w:t>16</w:t>
      </w:r>
      <w:r>
        <w:rPr>
          <w:rFonts w:hint="eastAsia"/>
        </w:rPr>
        <w:t>个</w:t>
      </w:r>
    </w:p>
    <w:p w:rsidR="00BD1E52" w:rsidRDefault="00BD1E52" w:rsidP="00BD1E52">
      <w:pPr>
        <w:numPr>
          <w:ilvl w:val="0"/>
          <w:numId w:val="6"/>
        </w:numPr>
      </w:pPr>
      <w:r>
        <w:rPr>
          <w:rFonts w:hint="eastAsia"/>
        </w:rPr>
        <w:t>★</w:t>
      </w:r>
      <w:r>
        <w:t>SFP</w:t>
      </w:r>
      <w:r>
        <w:t>模块</w:t>
      </w:r>
      <w:r>
        <w:rPr>
          <w:rFonts w:hint="eastAsia"/>
        </w:rPr>
        <w:t>：</w:t>
      </w:r>
      <w:r>
        <w:rPr>
          <w:rFonts w:hint="eastAsia"/>
        </w:rPr>
        <w:t>16</w:t>
      </w:r>
      <w:r>
        <w:rPr>
          <w:rFonts w:hint="eastAsia"/>
        </w:rPr>
        <w:t>个</w:t>
      </w:r>
      <w:r>
        <w:rPr>
          <w:rFonts w:hint="eastAsia"/>
        </w:rPr>
        <w:t>8GB</w:t>
      </w:r>
      <w:r>
        <w:rPr>
          <w:rFonts w:hint="eastAsia"/>
        </w:rPr>
        <w:t>短波</w:t>
      </w:r>
      <w:r>
        <w:rPr>
          <w:rFonts w:hint="eastAsia"/>
        </w:rPr>
        <w:t>SFP</w:t>
      </w:r>
    </w:p>
    <w:p w:rsidR="00BD1E52" w:rsidRDefault="00BD1E52" w:rsidP="00BD1E52">
      <w:pPr>
        <w:numPr>
          <w:ilvl w:val="0"/>
          <w:numId w:val="6"/>
        </w:numPr>
      </w:pPr>
      <w:r>
        <w:rPr>
          <w:rFonts w:hint="eastAsia"/>
        </w:rPr>
        <w:t>★</w:t>
      </w:r>
      <w:r>
        <w:t>架构</w:t>
      </w:r>
      <w:r>
        <w:rPr>
          <w:rFonts w:hint="eastAsia"/>
        </w:rPr>
        <w:t>：</w:t>
      </w:r>
      <w:r>
        <w:rPr>
          <w:rFonts w:hint="eastAsia"/>
        </w:rPr>
        <w:t>fabric ,</w:t>
      </w:r>
      <w:r>
        <w:rPr>
          <w:rFonts w:hint="eastAsia"/>
        </w:rPr>
        <w:t>支持≥</w:t>
      </w:r>
      <w:r>
        <w:rPr>
          <w:rFonts w:hint="eastAsia"/>
        </w:rPr>
        <w:t>239</w:t>
      </w:r>
      <w:r>
        <w:rPr>
          <w:rFonts w:hint="eastAsia"/>
        </w:rPr>
        <w:t>台交换机</w:t>
      </w:r>
    </w:p>
    <w:p w:rsidR="00BD1E52" w:rsidRDefault="00BD1E52" w:rsidP="00BD1E52">
      <w:pPr>
        <w:numPr>
          <w:ilvl w:val="0"/>
          <w:numId w:val="6"/>
        </w:numPr>
      </w:pPr>
      <w:r>
        <w:rPr>
          <w:rFonts w:hint="eastAsia"/>
        </w:rPr>
        <w:t>★</w:t>
      </w:r>
      <w:r>
        <w:t>速率</w:t>
      </w:r>
      <w:r>
        <w:rPr>
          <w:rFonts w:hint="eastAsia"/>
        </w:rPr>
        <w:t>：</w:t>
      </w:r>
      <w:r>
        <w:rPr>
          <w:rFonts w:hint="eastAsia"/>
        </w:rPr>
        <w:t>8Gbps</w:t>
      </w:r>
      <w:r>
        <w:rPr>
          <w:rFonts w:hint="eastAsia"/>
        </w:rPr>
        <w:t>，兼容</w:t>
      </w:r>
      <w:r>
        <w:rPr>
          <w:rFonts w:hint="eastAsia"/>
        </w:rPr>
        <w:t>1,2,4Gbps</w:t>
      </w:r>
    </w:p>
    <w:p w:rsidR="00BD1E52" w:rsidRDefault="00BD1E52" w:rsidP="00BD1E52">
      <w:pPr>
        <w:numPr>
          <w:ilvl w:val="0"/>
          <w:numId w:val="6"/>
        </w:numPr>
      </w:pPr>
      <w:r>
        <w:t>Vsan</w:t>
      </w:r>
      <w:r>
        <w:rPr>
          <w:rFonts w:hint="eastAsia"/>
        </w:rPr>
        <w:t>：</w:t>
      </w:r>
      <w:r>
        <w:rPr>
          <w:rFonts w:hint="eastAsia"/>
        </w:rPr>
        <w:t>vsan</w:t>
      </w:r>
      <w:r>
        <w:rPr>
          <w:rFonts w:hint="eastAsia"/>
        </w:rPr>
        <w:t>在与同一物理</w:t>
      </w:r>
      <w:r>
        <w:rPr>
          <w:rFonts w:hint="eastAsia"/>
        </w:rPr>
        <w:t>SAN</w:t>
      </w:r>
      <w:r>
        <w:rPr>
          <w:rFonts w:hint="eastAsia"/>
        </w:rPr>
        <w:t>相连的设备间实现了完全隔离</w:t>
      </w:r>
    </w:p>
    <w:p w:rsidR="00BD1E52" w:rsidRDefault="00BD1E52" w:rsidP="00BD1E52">
      <w:pPr>
        <w:numPr>
          <w:ilvl w:val="0"/>
          <w:numId w:val="6"/>
        </w:numPr>
      </w:pPr>
      <w:r>
        <w:t>管理</w:t>
      </w:r>
      <w:r>
        <w:rPr>
          <w:rFonts w:hint="eastAsia"/>
        </w:rPr>
        <w:t>：</w:t>
      </w:r>
      <w:r>
        <w:rPr>
          <w:rFonts w:hint="eastAsia"/>
        </w:rPr>
        <w:t>CLI</w:t>
      </w:r>
      <w:r>
        <w:rPr>
          <w:rFonts w:hint="eastAsia"/>
        </w:rPr>
        <w:t>命令行、光纤阵列管理器，以及与第三方存储管理工具的集成</w:t>
      </w:r>
    </w:p>
    <w:p w:rsidR="00BD1E52" w:rsidRDefault="00BD1E52" w:rsidP="00BD1E52">
      <w:pPr>
        <w:numPr>
          <w:ilvl w:val="0"/>
          <w:numId w:val="6"/>
        </w:numPr>
      </w:pPr>
      <w:r>
        <w:rPr>
          <w:rFonts w:hint="eastAsia"/>
        </w:rPr>
        <w:t>★</w:t>
      </w:r>
      <w:r>
        <w:t>安全性</w:t>
      </w:r>
      <w:r>
        <w:rPr>
          <w:rFonts w:hint="eastAsia"/>
        </w:rPr>
        <w:t>：在端口级提供了智能分组检测，包括用于分区、</w:t>
      </w:r>
      <w:r>
        <w:rPr>
          <w:rFonts w:hint="eastAsia"/>
        </w:rPr>
        <w:t>VSAN</w:t>
      </w:r>
      <w:r>
        <w:rPr>
          <w:rFonts w:hint="eastAsia"/>
        </w:rPr>
        <w:t>和高级端口；安全性的硬件实施的</w:t>
      </w:r>
      <w:r>
        <w:rPr>
          <w:rFonts w:hint="eastAsia"/>
        </w:rPr>
        <w:t>ACL</w:t>
      </w:r>
      <w:r>
        <w:rPr>
          <w:rFonts w:hint="eastAsia"/>
        </w:rPr>
        <w:t>应用。扩展分区功能可确保仅向选定分区进行广播（广播分区）；支持</w:t>
      </w:r>
      <w:r>
        <w:rPr>
          <w:rFonts w:hint="eastAsia"/>
        </w:rPr>
        <w:t xml:space="preserve">RADIUS </w:t>
      </w:r>
      <w:r>
        <w:rPr>
          <w:rFonts w:hint="eastAsia"/>
        </w:rPr>
        <w:t>或</w:t>
      </w:r>
      <w:r>
        <w:rPr>
          <w:rFonts w:hint="eastAsia"/>
        </w:rPr>
        <w:t>TACACS+</w:t>
      </w:r>
      <w:r>
        <w:rPr>
          <w:rFonts w:hint="eastAsia"/>
        </w:rPr>
        <w:t>的交换机到交换机和主机到交换机</w:t>
      </w:r>
      <w:r>
        <w:rPr>
          <w:rFonts w:hint="eastAsia"/>
        </w:rPr>
        <w:t>DH-CHAP</w:t>
      </w:r>
      <w:r>
        <w:rPr>
          <w:rFonts w:hint="eastAsia"/>
        </w:rPr>
        <w:t>验证，以确保只有授权设备才能访问受保护的存储网络。</w:t>
      </w:r>
    </w:p>
    <w:p w:rsidR="00BD1E52" w:rsidRDefault="00BD1E52" w:rsidP="00BD1E52">
      <w:pPr>
        <w:numPr>
          <w:ilvl w:val="0"/>
          <w:numId w:val="6"/>
        </w:numPr>
      </w:pPr>
      <w:r>
        <w:t>port channel</w:t>
      </w:r>
      <w:r>
        <w:rPr>
          <w:rFonts w:hint="eastAsia"/>
        </w:rPr>
        <w:t>：一个</w:t>
      </w:r>
      <w:r>
        <w:rPr>
          <w:rFonts w:hint="eastAsia"/>
        </w:rPr>
        <w:t xml:space="preserve">prt channel </w:t>
      </w:r>
      <w:r>
        <w:rPr>
          <w:rFonts w:hint="eastAsia"/>
        </w:rPr>
        <w:t>中包括</w:t>
      </w:r>
      <w:r>
        <w:rPr>
          <w:rFonts w:hint="eastAsia"/>
        </w:rPr>
        <w:t>16</w:t>
      </w:r>
      <w:r>
        <w:rPr>
          <w:rFonts w:hint="eastAsia"/>
        </w:rPr>
        <w:t>个端口，能将多达</w:t>
      </w:r>
      <w:r>
        <w:rPr>
          <w:rFonts w:hint="eastAsia"/>
        </w:rPr>
        <w:t>16</w:t>
      </w:r>
      <w:r>
        <w:rPr>
          <w:rFonts w:hint="eastAsia"/>
        </w:rPr>
        <w:t>个物理端口汇聚；为一个逻辑捆绑，该捆绑能防范任务物理链路故障，且无需重启</w:t>
      </w:r>
    </w:p>
    <w:p w:rsidR="00BD1E52" w:rsidRDefault="00BD1E52" w:rsidP="00BD1E52">
      <w:pPr>
        <w:numPr>
          <w:ilvl w:val="0"/>
          <w:numId w:val="6"/>
        </w:numPr>
      </w:pPr>
      <w:r>
        <w:rPr>
          <w:rFonts w:hint="eastAsia"/>
        </w:rPr>
        <w:t>★</w:t>
      </w:r>
      <w:r>
        <w:t>负载均衡</w:t>
      </w:r>
      <w:r>
        <w:rPr>
          <w:rFonts w:hint="eastAsia"/>
        </w:rPr>
        <w:t>：多路径功能，能在多达</w:t>
      </w:r>
      <w:r>
        <w:rPr>
          <w:rFonts w:hint="eastAsia"/>
        </w:rPr>
        <w:t>16</w:t>
      </w:r>
      <w:r>
        <w:rPr>
          <w:rFonts w:hint="eastAsia"/>
        </w:rPr>
        <w:t>条等价路径间均衡负载，并当一个交换机发生故障时，动态重路由流量。</w:t>
      </w:r>
    </w:p>
    <w:p w:rsidR="00BD1E52" w:rsidRDefault="00BD1E52" w:rsidP="00BD1E52">
      <w:pPr>
        <w:numPr>
          <w:ilvl w:val="0"/>
          <w:numId w:val="6"/>
        </w:numPr>
      </w:pPr>
      <w:r>
        <w:t>扩展</w:t>
      </w:r>
      <w:r>
        <w:t>API</w:t>
      </w:r>
      <w:r>
        <w:rPr>
          <w:rFonts w:hint="eastAsia"/>
        </w:rPr>
        <w:t>：用于与第三方管理工具和用户开发的管理工具集成。</w:t>
      </w:r>
      <w:r>
        <w:rPr>
          <w:rFonts w:hint="eastAsia"/>
        </w:rPr>
        <w:t>API</w:t>
      </w:r>
      <w:r>
        <w:rPr>
          <w:rFonts w:hint="eastAsia"/>
        </w:rPr>
        <w:t>以业界标准协议为基础，包括</w:t>
      </w:r>
      <w:r>
        <w:rPr>
          <w:rFonts w:hint="eastAsia"/>
        </w:rPr>
        <w:t>SNMP</w:t>
      </w:r>
      <w:r>
        <w:rPr>
          <w:rFonts w:hint="eastAsia"/>
        </w:rPr>
        <w:t>和存储网络工业协会（</w:t>
      </w:r>
      <w:r>
        <w:rPr>
          <w:rFonts w:hint="eastAsia"/>
        </w:rPr>
        <w:t>snia)</w:t>
      </w:r>
      <w:r>
        <w:rPr>
          <w:rFonts w:hint="eastAsia"/>
        </w:rPr>
        <w:t>的</w:t>
      </w:r>
      <w:r>
        <w:rPr>
          <w:rFonts w:hint="eastAsia"/>
        </w:rPr>
        <w:t>SMI_S</w:t>
      </w:r>
      <w:r>
        <w:rPr>
          <w:rFonts w:hint="eastAsia"/>
        </w:rPr>
        <w:t>等</w:t>
      </w:r>
    </w:p>
    <w:p w:rsidR="00BD1E52" w:rsidRDefault="00BD1E52" w:rsidP="00BD1E52">
      <w:pPr>
        <w:numPr>
          <w:ilvl w:val="0"/>
          <w:numId w:val="6"/>
        </w:numPr>
      </w:pPr>
      <w:r>
        <w:t>兼容性</w:t>
      </w:r>
      <w:r>
        <w:rPr>
          <w:rFonts w:hint="eastAsia"/>
        </w:rPr>
        <w:t>：与主流服务器，系统及软件兼容</w:t>
      </w:r>
    </w:p>
    <w:p w:rsidR="00BD1E52" w:rsidRDefault="00BD1E52" w:rsidP="00BD1E52">
      <w:pPr>
        <w:numPr>
          <w:ilvl w:val="0"/>
          <w:numId w:val="6"/>
        </w:numPr>
      </w:pPr>
      <w:r>
        <w:rPr>
          <w:rFonts w:hint="eastAsia"/>
        </w:rPr>
        <w:t>★</w:t>
      </w:r>
      <w:r>
        <w:t>故障诊断</w:t>
      </w:r>
      <w:r>
        <w:rPr>
          <w:rFonts w:hint="eastAsia"/>
        </w:rPr>
        <w:t>：加电自检测（</w:t>
      </w:r>
      <w:r>
        <w:rPr>
          <w:rFonts w:hint="eastAsia"/>
        </w:rPr>
        <w:t>POST)</w:t>
      </w:r>
      <w:r>
        <w:rPr>
          <w:rFonts w:hint="eastAsia"/>
        </w:rPr>
        <w:t>和在线诊断提供了主动状态监控。能实施多种诊断，诸如能具体定位确切路径和流量计时的光纤通道路由跟踪和流量计时的光纤通道路由跟踪，以及能够智能获取网络流量的</w:t>
      </w:r>
      <w:r>
        <w:rPr>
          <w:rFonts w:hint="eastAsia"/>
        </w:rPr>
        <w:t>SPAN</w:t>
      </w:r>
      <w:r>
        <w:rPr>
          <w:rFonts w:hint="eastAsia"/>
        </w:rPr>
        <w:t>端口镜像。</w:t>
      </w:r>
    </w:p>
    <w:p w:rsidR="00BD1E52" w:rsidRDefault="00BD1E52" w:rsidP="00BD1E52">
      <w:pPr>
        <w:numPr>
          <w:ilvl w:val="0"/>
          <w:numId w:val="6"/>
        </w:numPr>
      </w:pPr>
      <w:r>
        <w:t>QOS</w:t>
      </w:r>
      <w:r>
        <w:rPr>
          <w:rFonts w:hint="eastAsia"/>
        </w:rPr>
        <w:t>：</w:t>
      </w:r>
      <w:r>
        <w:rPr>
          <w:rFonts w:hint="eastAsia"/>
        </w:rPr>
        <w:t>QOS</w:t>
      </w:r>
      <w:r>
        <w:rPr>
          <w:rFonts w:hint="eastAsia"/>
        </w:rPr>
        <w:t>用于管理带宽和控制延迟，以便优先处理关键流量</w:t>
      </w:r>
    </w:p>
    <w:p w:rsidR="00BD1E52" w:rsidRDefault="00BD1E52" w:rsidP="00BD1E52">
      <w:pPr>
        <w:numPr>
          <w:ilvl w:val="0"/>
          <w:numId w:val="6"/>
        </w:numPr>
      </w:pPr>
      <w:r>
        <w:t>高可用性</w:t>
      </w:r>
      <w:r>
        <w:rPr>
          <w:rFonts w:hint="eastAsia"/>
        </w:rPr>
        <w:t>：不间断软件升级，以及自动重启故障的独特能力</w:t>
      </w:r>
    </w:p>
    <w:p w:rsidR="00BD1E52" w:rsidRDefault="00BD1E52" w:rsidP="00BD1E52">
      <w:pPr>
        <w:numPr>
          <w:ilvl w:val="0"/>
          <w:numId w:val="6"/>
        </w:numPr>
      </w:pPr>
      <w:r>
        <w:t>包装</w:t>
      </w:r>
      <w:r>
        <w:rPr>
          <w:rFonts w:hint="eastAsia"/>
        </w:rPr>
        <w:t>：保证完整包装。</w:t>
      </w:r>
    </w:p>
    <w:p w:rsidR="00BD1E52" w:rsidRDefault="00BD1E52" w:rsidP="00BD1E52">
      <w:pPr>
        <w:pStyle w:val="a6"/>
        <w:ind w:firstLineChars="0" w:firstLine="0"/>
      </w:pPr>
      <w:r>
        <w:rPr>
          <w:rFonts w:hint="eastAsia"/>
          <w:highlight w:val="yellow"/>
        </w:rPr>
        <w:t>16.</w:t>
      </w:r>
      <w:r>
        <w:rPr>
          <w:rFonts w:hint="eastAsia"/>
        </w:rPr>
        <w:t>★</w:t>
      </w:r>
      <w:r>
        <w:rPr>
          <w:rFonts w:hint="eastAsia"/>
          <w:highlight w:val="yellow"/>
        </w:rPr>
        <w:t>售后服务</w:t>
      </w:r>
      <w:r>
        <w:rPr>
          <w:rFonts w:hint="eastAsia"/>
          <w:highlight w:val="yellow"/>
        </w:rPr>
        <w:t xml:space="preserve">: </w:t>
      </w:r>
      <w:r>
        <w:rPr>
          <w:rFonts w:hint="eastAsia"/>
          <w:highlight w:val="yellow"/>
        </w:rPr>
        <w:t>提供原厂商</w:t>
      </w:r>
      <w:r>
        <w:rPr>
          <w:rFonts w:hint="eastAsia"/>
          <w:highlight w:val="yellow"/>
        </w:rPr>
        <w:t>3</w:t>
      </w:r>
      <w:r>
        <w:rPr>
          <w:rFonts w:hint="eastAsia"/>
          <w:highlight w:val="yellow"/>
        </w:rPr>
        <w:t>年质保服务，提供硬件初次现场安装验收服务，</w:t>
      </w:r>
      <w:r>
        <w:rPr>
          <w:rFonts w:hint="eastAsia"/>
          <w:highlight w:val="yellow"/>
        </w:rPr>
        <w:t>3</w:t>
      </w:r>
      <w:r>
        <w:rPr>
          <w:rFonts w:hint="eastAsia"/>
          <w:highlight w:val="yellow"/>
        </w:rPr>
        <w:t>年原厂商免费维保服务（包括硬件更换、软件升级等）</w:t>
      </w:r>
      <w:r>
        <w:rPr>
          <w:rFonts w:ascii="Times New Roman" w:hint="eastAsia"/>
          <w:snapToGrid w:val="0"/>
          <w:highlight w:val="yellow"/>
        </w:rPr>
        <w:t>提供售后服务承诺函盖章原件。</w:t>
      </w:r>
    </w:p>
    <w:p w:rsidR="00BD1E52" w:rsidRDefault="00BD1E52" w:rsidP="00BD1E52"/>
    <w:p w:rsidR="003270BE" w:rsidRPr="00BD1E52" w:rsidRDefault="003270BE" w:rsidP="00BD1E52"/>
    <w:sectPr w:rsidR="003270BE" w:rsidRPr="00BD1E52" w:rsidSect="00BD2564">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09B" w:rsidRDefault="008F209B">
      <w:r>
        <w:separator/>
      </w:r>
    </w:p>
  </w:endnote>
  <w:endnote w:type="continuationSeparator" w:id="1">
    <w:p w:rsidR="008F209B" w:rsidRDefault="008F2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09B" w:rsidRDefault="008F209B">
      <w:r>
        <w:separator/>
      </w:r>
    </w:p>
  </w:footnote>
  <w:footnote w:type="continuationSeparator" w:id="1">
    <w:p w:rsidR="008F209B" w:rsidRDefault="008F20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218"/>
    <w:multiLevelType w:val="hybridMultilevel"/>
    <w:tmpl w:val="1054DEE8"/>
    <w:lvl w:ilvl="0" w:tplc="03DA18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510FF4"/>
    <w:multiLevelType w:val="multilevel"/>
    <w:tmpl w:val="09510FF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B6854B3"/>
    <w:multiLevelType w:val="singleLevel"/>
    <w:tmpl w:val="3B6854B3"/>
    <w:lvl w:ilvl="0">
      <w:start w:val="1"/>
      <w:numFmt w:val="decimal"/>
      <w:lvlText w:val="%1."/>
      <w:lvlJc w:val="left"/>
      <w:pPr>
        <w:tabs>
          <w:tab w:val="left" w:pos="312"/>
        </w:tabs>
      </w:pPr>
    </w:lvl>
  </w:abstractNum>
  <w:abstractNum w:abstractNumId="3">
    <w:nsid w:val="597531A5"/>
    <w:multiLevelType w:val="hybridMultilevel"/>
    <w:tmpl w:val="D848C338"/>
    <w:lvl w:ilvl="0" w:tplc="02F6F4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37E1BF5"/>
    <w:multiLevelType w:val="multilevel"/>
    <w:tmpl w:val="637E1BF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9EF3137"/>
    <w:multiLevelType w:val="hybridMultilevel"/>
    <w:tmpl w:val="3258BDEA"/>
    <w:lvl w:ilvl="0" w:tplc="7FBAA8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6DD3"/>
    <w:rsid w:val="00036DD3"/>
    <w:rsid w:val="0005662C"/>
    <w:rsid w:val="000B069B"/>
    <w:rsid w:val="00104165"/>
    <w:rsid w:val="001C0A24"/>
    <w:rsid w:val="002C5B5E"/>
    <w:rsid w:val="00326C94"/>
    <w:rsid w:val="003270BE"/>
    <w:rsid w:val="003A5CEB"/>
    <w:rsid w:val="004A1EA5"/>
    <w:rsid w:val="004D21BD"/>
    <w:rsid w:val="0051358B"/>
    <w:rsid w:val="00580810"/>
    <w:rsid w:val="00596D36"/>
    <w:rsid w:val="005B1B27"/>
    <w:rsid w:val="00626B2C"/>
    <w:rsid w:val="0065381D"/>
    <w:rsid w:val="006861BE"/>
    <w:rsid w:val="00687745"/>
    <w:rsid w:val="006E2971"/>
    <w:rsid w:val="006E3C54"/>
    <w:rsid w:val="006E4C09"/>
    <w:rsid w:val="00725923"/>
    <w:rsid w:val="00792EE0"/>
    <w:rsid w:val="007A29AF"/>
    <w:rsid w:val="007B17E2"/>
    <w:rsid w:val="0087202B"/>
    <w:rsid w:val="008B4A84"/>
    <w:rsid w:val="008F209B"/>
    <w:rsid w:val="009D7DE9"/>
    <w:rsid w:val="00A83C91"/>
    <w:rsid w:val="00AA33CB"/>
    <w:rsid w:val="00AE22E4"/>
    <w:rsid w:val="00B5676D"/>
    <w:rsid w:val="00B8021D"/>
    <w:rsid w:val="00B96723"/>
    <w:rsid w:val="00BD1E52"/>
    <w:rsid w:val="00BD2564"/>
    <w:rsid w:val="00BE191E"/>
    <w:rsid w:val="00C57BB5"/>
    <w:rsid w:val="00CB58BF"/>
    <w:rsid w:val="00CD323F"/>
    <w:rsid w:val="00DC6E2E"/>
    <w:rsid w:val="00E22795"/>
    <w:rsid w:val="00E23861"/>
    <w:rsid w:val="00E46031"/>
    <w:rsid w:val="00E86C2E"/>
    <w:rsid w:val="00ED60BA"/>
    <w:rsid w:val="00FC4A28"/>
    <w:rsid w:val="00FF57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unhideWhenUsed/>
    <w:rsid w:val="00E86C2E"/>
    <w:pPr>
      <w:tabs>
        <w:tab w:val="center" w:pos="4153"/>
        <w:tab w:val="right" w:pos="8306"/>
      </w:tabs>
      <w:snapToGrid w:val="0"/>
      <w:jc w:val="left"/>
    </w:pPr>
    <w:rPr>
      <w:sz w:val="18"/>
      <w:szCs w:val="18"/>
    </w:rPr>
  </w:style>
  <w:style w:type="character" w:customStyle="1" w:styleId="Char">
    <w:name w:val="页脚 Char"/>
    <w:basedOn w:val="a0"/>
    <w:link w:val="a4"/>
    <w:uiPriority w:val="99"/>
    <w:rsid w:val="00E86C2E"/>
    <w:rPr>
      <w:sz w:val="18"/>
      <w:szCs w:val="18"/>
    </w:rPr>
  </w:style>
  <w:style w:type="table" w:customStyle="1" w:styleId="1">
    <w:name w:val="网格型1"/>
    <w:basedOn w:val="a1"/>
    <w:next w:val="a3"/>
    <w:rsid w:val="00626B2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3"/>
    <w:rsid w:val="008B4A8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next w:val="a3"/>
    <w:rsid w:val="006E4C0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semiHidden/>
    <w:unhideWhenUsed/>
    <w:rsid w:val="00E2279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22795"/>
    <w:rPr>
      <w:sz w:val="18"/>
      <w:szCs w:val="18"/>
    </w:rPr>
  </w:style>
  <w:style w:type="paragraph" w:styleId="a6">
    <w:name w:val="List Paragraph"/>
    <w:basedOn w:val="a"/>
    <w:uiPriority w:val="34"/>
    <w:qFormat/>
    <w:rsid w:val="00326C9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unhideWhenUsed/>
    <w:rsid w:val="00E86C2E"/>
    <w:pPr>
      <w:tabs>
        <w:tab w:val="center" w:pos="4153"/>
        <w:tab w:val="right" w:pos="8306"/>
      </w:tabs>
      <w:snapToGrid w:val="0"/>
      <w:jc w:val="left"/>
    </w:pPr>
    <w:rPr>
      <w:sz w:val="18"/>
      <w:szCs w:val="18"/>
    </w:rPr>
  </w:style>
  <w:style w:type="character" w:customStyle="1" w:styleId="Char">
    <w:name w:val="页脚 Char"/>
    <w:basedOn w:val="a0"/>
    <w:link w:val="a4"/>
    <w:uiPriority w:val="99"/>
    <w:rsid w:val="00E86C2E"/>
    <w:rPr>
      <w:sz w:val="18"/>
      <w:szCs w:val="18"/>
    </w:rPr>
  </w:style>
  <w:style w:type="table" w:customStyle="1" w:styleId="1">
    <w:name w:val="网格型1"/>
    <w:basedOn w:val="a1"/>
    <w:next w:val="a3"/>
    <w:rsid w:val="00626B2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3"/>
    <w:rsid w:val="008B4A8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next w:val="a3"/>
    <w:rsid w:val="006E4C0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610</Words>
  <Characters>3482</Characters>
  <Application>Microsoft Office Word</Application>
  <DocSecurity>0</DocSecurity>
  <Lines>29</Lines>
  <Paragraphs>8</Paragraphs>
  <ScaleCrop>false</ScaleCrop>
  <Company>Microsoft</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Microsoft</cp:lastModifiedBy>
  <cp:revision>3</cp:revision>
  <dcterms:created xsi:type="dcterms:W3CDTF">2019-09-10T01:35:00Z</dcterms:created>
  <dcterms:modified xsi:type="dcterms:W3CDTF">2019-09-10T01:35:00Z</dcterms:modified>
</cp:coreProperties>
</file>